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1059" w14:textId="4B0195AF" w:rsidR="00136367" w:rsidRPr="004B1A76" w:rsidRDefault="00D52148" w:rsidP="00D52148">
      <w:pPr>
        <w:pStyle w:val="Nagwek10"/>
        <w:keepNext/>
        <w:keepLines/>
        <w:shd w:val="clear" w:color="auto" w:fill="auto"/>
        <w:spacing w:after="360" w:line="280" w:lineRule="auto"/>
        <w:rPr>
          <w:lang w:val="en-GB"/>
        </w:rPr>
      </w:pPr>
      <w:bookmarkStart w:id="0" w:name="_GoBack"/>
      <w:bookmarkEnd w:id="0"/>
      <w:r w:rsidRPr="004B1A76">
        <w:rPr>
          <w:lang w:val="en-GB"/>
        </w:rPr>
        <w:t xml:space="preserve">Rules and Regulations of the Doctoral Candidates Self-government – the </w:t>
      </w:r>
      <w:r w:rsidRPr="004B1A76">
        <w:rPr>
          <w:color w:val="000000" w:themeColor="text1"/>
          <w:spacing w:val="-4"/>
          <w:kern w:val="30"/>
          <w:lang w:val="en-GB"/>
        </w:rPr>
        <w:t>Jagiellonian University Doctoral Candidates Society</w:t>
      </w:r>
      <w:r w:rsidRPr="004B1A76">
        <w:rPr>
          <w:rFonts w:ascii="Segoe UI" w:hAnsi="Segoe UI" w:cs="Segoe UI"/>
          <w:color w:val="000000" w:themeColor="text1"/>
          <w:spacing w:val="-4"/>
          <w:kern w:val="30"/>
          <w:sz w:val="20"/>
          <w:lang w:val="en-GB"/>
        </w:rPr>
        <w:t xml:space="preserve"> </w:t>
      </w:r>
    </w:p>
    <w:p w14:paraId="1DDB0485" w14:textId="16D8468D" w:rsidR="00136367" w:rsidRPr="004B1A76" w:rsidRDefault="00D52148" w:rsidP="00D52148">
      <w:pPr>
        <w:pStyle w:val="Nagwek10"/>
        <w:keepNext/>
        <w:keepLines/>
        <w:shd w:val="clear" w:color="auto" w:fill="auto"/>
        <w:spacing w:before="360" w:after="360" w:line="280" w:lineRule="auto"/>
        <w:rPr>
          <w:lang w:val="en-GB"/>
        </w:rPr>
      </w:pPr>
      <w:r w:rsidRPr="004B1A76">
        <w:rPr>
          <w:lang w:val="en-GB"/>
        </w:rPr>
        <w:t>General provisions</w:t>
      </w:r>
    </w:p>
    <w:p w14:paraId="76492227" w14:textId="02174FE4" w:rsidR="00136367" w:rsidRPr="004B1A76" w:rsidRDefault="00D52148" w:rsidP="00D52148">
      <w:pPr>
        <w:pStyle w:val="Nagwek10"/>
        <w:keepNext/>
        <w:keepLines/>
        <w:shd w:val="clear" w:color="auto" w:fill="auto"/>
        <w:spacing w:before="120" w:line="280" w:lineRule="auto"/>
        <w:rPr>
          <w:lang w:val="en-GB"/>
        </w:rPr>
      </w:pPr>
      <w:r w:rsidRPr="004B1A76">
        <w:rPr>
          <w:lang w:val="en-GB"/>
        </w:rPr>
        <w:t>Article 1</w:t>
      </w:r>
    </w:p>
    <w:p w14:paraId="6EB02914" w14:textId="25C3AB9E" w:rsidR="00136367" w:rsidRPr="004B1A76" w:rsidRDefault="00D52148" w:rsidP="00D52148">
      <w:pPr>
        <w:pStyle w:val="Teksttreci0"/>
        <w:shd w:val="clear" w:color="auto" w:fill="auto"/>
        <w:spacing w:before="120" w:line="280" w:lineRule="auto"/>
        <w:rPr>
          <w:lang w:val="en-GB"/>
        </w:rPr>
      </w:pPr>
      <w:r w:rsidRPr="004B1A76">
        <w:rPr>
          <w:lang w:val="en-GB"/>
        </w:rPr>
        <w:t>The Doctoral Candidates Self-government of the Jagiellonian University acts under the traditional name of the Jagiellonian University Doctoral Candidates Society, hereinafter referred to as the JU</w:t>
      </w:r>
      <w:r w:rsidR="00833FA7" w:rsidRPr="004B1A76">
        <w:rPr>
          <w:lang w:val="en-GB"/>
        </w:rPr>
        <w:t xml:space="preserve"> </w:t>
      </w:r>
      <w:r w:rsidRPr="004B1A76">
        <w:rPr>
          <w:lang w:val="en-GB"/>
        </w:rPr>
        <w:t xml:space="preserve">DCS, pursuant to the Act of 20 July 2018 – the Law on </w:t>
      </w:r>
      <w:r w:rsidRPr="004B1A76">
        <w:rPr>
          <w:color w:val="000000" w:themeColor="text1"/>
          <w:spacing w:val="-4"/>
          <w:kern w:val="30"/>
          <w:lang w:val="en-GB"/>
        </w:rPr>
        <w:t>Higher Education and Science</w:t>
      </w:r>
      <w:r w:rsidRPr="004B1A76">
        <w:rPr>
          <w:color w:val="000000" w:themeColor="text1"/>
          <w:lang w:val="en-GB"/>
        </w:rPr>
        <w:t xml:space="preserve"> </w:t>
      </w:r>
      <w:r w:rsidRPr="004B1A76">
        <w:rPr>
          <w:lang w:val="en-GB"/>
        </w:rPr>
        <w:t xml:space="preserve">(Journal of Laws of 2018, item 1668, as amended), the Act of 3 July 2018 – Provisions Implementing the Act - the Law on </w:t>
      </w:r>
      <w:r w:rsidRPr="004B1A76">
        <w:rPr>
          <w:color w:val="000000" w:themeColor="text1"/>
          <w:spacing w:val="-4"/>
          <w:kern w:val="30"/>
          <w:lang w:val="en-GB"/>
        </w:rPr>
        <w:t>Higher Education and Science</w:t>
      </w:r>
      <w:r w:rsidRPr="004B1A76">
        <w:rPr>
          <w:color w:val="000000" w:themeColor="text1"/>
          <w:lang w:val="en-GB"/>
        </w:rPr>
        <w:t xml:space="preserve"> </w:t>
      </w:r>
      <w:r w:rsidRPr="004B1A76">
        <w:rPr>
          <w:lang w:val="en-GB"/>
        </w:rPr>
        <w:t>(Journal of Laws of 2018, item 1669, as amended), Statute of the Jagiellonian University and these Rules and Regulations of the Doctoral Candidates Self-government - the Jagiellonian University Doctoral Candidates Society, hereinafter referred to as the Rules and Regulations.</w:t>
      </w:r>
    </w:p>
    <w:p w14:paraId="7724C84B" w14:textId="394BDF2D" w:rsidR="00136367" w:rsidRPr="004B1A76" w:rsidRDefault="00D52148" w:rsidP="00D52148">
      <w:pPr>
        <w:pStyle w:val="Nagwek10"/>
        <w:keepNext/>
        <w:keepLines/>
        <w:shd w:val="clear" w:color="auto" w:fill="auto"/>
        <w:spacing w:before="120" w:line="280" w:lineRule="auto"/>
        <w:rPr>
          <w:lang w:val="en-GB"/>
        </w:rPr>
      </w:pPr>
      <w:r w:rsidRPr="004B1A76">
        <w:rPr>
          <w:lang w:val="en-GB"/>
        </w:rPr>
        <w:t>Article 2</w:t>
      </w:r>
    </w:p>
    <w:p w14:paraId="5924D1F7" w14:textId="5E9B8C3C" w:rsidR="00136367" w:rsidRPr="004B1A76" w:rsidRDefault="00D52148" w:rsidP="00D52148">
      <w:pPr>
        <w:pStyle w:val="Teksttreci0"/>
        <w:numPr>
          <w:ilvl w:val="0"/>
          <w:numId w:val="1"/>
        </w:numPr>
        <w:shd w:val="clear" w:color="auto" w:fill="auto"/>
        <w:tabs>
          <w:tab w:val="left" w:pos="339"/>
        </w:tabs>
        <w:spacing w:before="120" w:line="280" w:lineRule="auto"/>
        <w:rPr>
          <w:lang w:val="en-GB"/>
        </w:rPr>
      </w:pPr>
      <w:r w:rsidRPr="004B1A76">
        <w:rPr>
          <w:lang w:val="en-GB"/>
        </w:rPr>
        <w:t>JU</w:t>
      </w:r>
      <w:r w:rsidR="00833FA7" w:rsidRPr="004B1A76">
        <w:rPr>
          <w:lang w:val="en-GB"/>
        </w:rPr>
        <w:t xml:space="preserve"> </w:t>
      </w:r>
      <w:r w:rsidRPr="004B1A76">
        <w:rPr>
          <w:lang w:val="en-GB"/>
        </w:rPr>
        <w:t>DCS members are all doctoral candidates of the Jagiellonian University, hereinafter referred to as the JU.</w:t>
      </w:r>
    </w:p>
    <w:p w14:paraId="7497E025" w14:textId="105FD0B6" w:rsidR="00136367" w:rsidRPr="004B1A76" w:rsidRDefault="00D52148" w:rsidP="00D52148">
      <w:pPr>
        <w:pStyle w:val="Teksttreci0"/>
        <w:numPr>
          <w:ilvl w:val="0"/>
          <w:numId w:val="1"/>
        </w:numPr>
        <w:shd w:val="clear" w:color="auto" w:fill="auto"/>
        <w:tabs>
          <w:tab w:val="left" w:pos="358"/>
        </w:tabs>
        <w:spacing w:before="120" w:line="280" w:lineRule="auto"/>
        <w:rPr>
          <w:lang w:val="en-GB"/>
        </w:rPr>
      </w:pPr>
      <w:r w:rsidRPr="004B1A76">
        <w:rPr>
          <w:lang w:val="en-GB"/>
        </w:rPr>
        <w:t>Upon losing the status of a doctoral candidate a given person loses the JU</w:t>
      </w:r>
      <w:r w:rsidR="00833FA7" w:rsidRPr="004B1A76">
        <w:rPr>
          <w:lang w:val="en-GB"/>
        </w:rPr>
        <w:t xml:space="preserve"> </w:t>
      </w:r>
      <w:r w:rsidRPr="004B1A76">
        <w:rPr>
          <w:lang w:val="en-GB"/>
        </w:rPr>
        <w:t>DCS membership.</w:t>
      </w:r>
    </w:p>
    <w:p w14:paraId="017EEF78" w14:textId="2F4924B0" w:rsidR="00136367" w:rsidRPr="004B1A76" w:rsidRDefault="00D52148" w:rsidP="00D52148">
      <w:pPr>
        <w:pStyle w:val="Nagwek10"/>
        <w:keepNext/>
        <w:keepLines/>
        <w:shd w:val="clear" w:color="auto" w:fill="auto"/>
        <w:spacing w:before="120" w:line="280" w:lineRule="auto"/>
        <w:rPr>
          <w:lang w:val="en-GB"/>
        </w:rPr>
      </w:pPr>
      <w:r w:rsidRPr="004B1A76">
        <w:rPr>
          <w:lang w:val="en-GB"/>
        </w:rPr>
        <w:t>Article 3</w:t>
      </w:r>
    </w:p>
    <w:p w14:paraId="7DB5842A" w14:textId="46D693B5" w:rsidR="00136367" w:rsidRPr="004B1A76" w:rsidRDefault="00D52148" w:rsidP="00D52148">
      <w:pPr>
        <w:pStyle w:val="Teksttreci0"/>
        <w:shd w:val="clear" w:color="auto" w:fill="auto"/>
        <w:spacing w:before="120" w:line="280" w:lineRule="auto"/>
        <w:rPr>
          <w:lang w:val="en-GB"/>
        </w:rPr>
      </w:pPr>
      <w:r w:rsidRPr="004B1A76">
        <w:rPr>
          <w:lang w:val="en-GB"/>
        </w:rPr>
        <w:t>The basic tasks of the JU</w:t>
      </w:r>
      <w:r w:rsidR="00833FA7" w:rsidRPr="004B1A76">
        <w:rPr>
          <w:lang w:val="en-GB"/>
        </w:rPr>
        <w:t xml:space="preserve"> </w:t>
      </w:r>
      <w:r w:rsidRPr="004B1A76">
        <w:rPr>
          <w:lang w:val="en-GB"/>
        </w:rPr>
        <w:t>DCS include:</w:t>
      </w:r>
    </w:p>
    <w:p w14:paraId="379C3A97" w14:textId="45970BD6" w:rsidR="00136367" w:rsidRPr="004B1A76" w:rsidRDefault="00D52148" w:rsidP="00D52148">
      <w:pPr>
        <w:pStyle w:val="Teksttreci0"/>
        <w:numPr>
          <w:ilvl w:val="0"/>
          <w:numId w:val="2"/>
        </w:numPr>
        <w:shd w:val="clear" w:color="auto" w:fill="auto"/>
        <w:tabs>
          <w:tab w:val="left" w:pos="358"/>
        </w:tabs>
        <w:spacing w:before="120" w:line="280" w:lineRule="auto"/>
        <w:rPr>
          <w:lang w:val="en-GB"/>
        </w:rPr>
      </w:pPr>
      <w:r w:rsidRPr="004B1A76">
        <w:rPr>
          <w:lang w:val="en-GB"/>
        </w:rPr>
        <w:t xml:space="preserve">organising assistance for doctoral candidates in fulfilment of their University obligations; </w:t>
      </w:r>
    </w:p>
    <w:p w14:paraId="7F80977B" w14:textId="30ED6C6F" w:rsidR="00136367" w:rsidRPr="004B1A76" w:rsidRDefault="00D52148" w:rsidP="00D52148">
      <w:pPr>
        <w:pStyle w:val="Teksttreci0"/>
        <w:numPr>
          <w:ilvl w:val="0"/>
          <w:numId w:val="2"/>
        </w:numPr>
        <w:shd w:val="clear" w:color="auto" w:fill="auto"/>
        <w:tabs>
          <w:tab w:val="left" w:pos="378"/>
        </w:tabs>
        <w:spacing w:before="120" w:line="280" w:lineRule="auto"/>
        <w:rPr>
          <w:lang w:val="en-GB"/>
        </w:rPr>
      </w:pPr>
      <w:r w:rsidRPr="004B1A76">
        <w:rPr>
          <w:lang w:val="en-GB"/>
        </w:rPr>
        <w:t>expressing opinion</w:t>
      </w:r>
      <w:r w:rsidR="00833FA7" w:rsidRPr="004B1A76">
        <w:rPr>
          <w:lang w:val="en-GB"/>
        </w:rPr>
        <w:t>s</w:t>
      </w:r>
      <w:r w:rsidRPr="004B1A76">
        <w:rPr>
          <w:lang w:val="en-GB"/>
        </w:rPr>
        <w:t xml:space="preserve"> in matters related to the educational process;</w:t>
      </w:r>
    </w:p>
    <w:p w14:paraId="034047B8" w14:textId="0304312C" w:rsidR="00136367" w:rsidRPr="004B1A76" w:rsidRDefault="00D52148" w:rsidP="00D52148">
      <w:pPr>
        <w:pStyle w:val="Teksttreci0"/>
        <w:numPr>
          <w:ilvl w:val="0"/>
          <w:numId w:val="2"/>
        </w:numPr>
        <w:shd w:val="clear" w:color="auto" w:fill="auto"/>
        <w:tabs>
          <w:tab w:val="left" w:pos="378"/>
        </w:tabs>
        <w:spacing w:before="120" w:line="280" w:lineRule="auto"/>
        <w:rPr>
          <w:lang w:val="en-GB"/>
        </w:rPr>
      </w:pPr>
      <w:r w:rsidRPr="004B1A76">
        <w:rPr>
          <w:lang w:val="en-GB"/>
        </w:rPr>
        <w:t>supporting participation of doctoral candidates in the scientific, cultural and sports movement;</w:t>
      </w:r>
    </w:p>
    <w:p w14:paraId="540BFF09" w14:textId="04A85E9C" w:rsidR="00136367" w:rsidRPr="004B1A76" w:rsidRDefault="00D52148" w:rsidP="00D52148">
      <w:pPr>
        <w:pStyle w:val="Teksttreci0"/>
        <w:numPr>
          <w:ilvl w:val="0"/>
          <w:numId w:val="2"/>
        </w:numPr>
        <w:shd w:val="clear" w:color="auto" w:fill="auto"/>
        <w:tabs>
          <w:tab w:val="left" w:pos="378"/>
        </w:tabs>
        <w:spacing w:before="120" w:line="280" w:lineRule="auto"/>
        <w:rPr>
          <w:lang w:val="en-GB"/>
        </w:rPr>
      </w:pPr>
      <w:r w:rsidRPr="004B1A76">
        <w:rPr>
          <w:lang w:val="en-GB"/>
        </w:rPr>
        <w:t xml:space="preserve">representing doctoral candidates before the JU authorities and </w:t>
      </w:r>
      <w:r w:rsidR="00833FA7" w:rsidRPr="004B1A76">
        <w:rPr>
          <w:lang w:val="en-GB"/>
        </w:rPr>
        <w:t>externally</w:t>
      </w:r>
      <w:r w:rsidRPr="004B1A76">
        <w:rPr>
          <w:lang w:val="en-GB"/>
        </w:rPr>
        <w:t>, administration and all organisations of academic community, primarily applying to relevant JU authorities in cases regarding the academic development and living and housing conditions of doctoral candidates;</w:t>
      </w:r>
    </w:p>
    <w:p w14:paraId="6B43E804" w14:textId="54D10BFF" w:rsidR="00136367" w:rsidRPr="004B1A76" w:rsidRDefault="00D52148" w:rsidP="00D52148">
      <w:pPr>
        <w:pStyle w:val="Teksttreci0"/>
        <w:numPr>
          <w:ilvl w:val="0"/>
          <w:numId w:val="2"/>
        </w:numPr>
        <w:shd w:val="clear" w:color="auto" w:fill="auto"/>
        <w:tabs>
          <w:tab w:val="left" w:pos="378"/>
        </w:tabs>
        <w:spacing w:before="120" w:line="280" w:lineRule="auto"/>
        <w:rPr>
          <w:lang w:val="en-GB"/>
        </w:rPr>
      </w:pPr>
      <w:r w:rsidRPr="004B1A76">
        <w:rPr>
          <w:lang w:val="en-GB"/>
        </w:rPr>
        <w:t xml:space="preserve">undertaking measures aimed at the protection of the financial situation of doctoral candidates; </w:t>
      </w:r>
    </w:p>
    <w:p w14:paraId="2728D9F1" w14:textId="72C615EB" w:rsidR="00136367" w:rsidRPr="004B1A76" w:rsidRDefault="00D52148" w:rsidP="00D52148">
      <w:pPr>
        <w:pStyle w:val="Teksttreci0"/>
        <w:numPr>
          <w:ilvl w:val="0"/>
          <w:numId w:val="2"/>
        </w:numPr>
        <w:shd w:val="clear" w:color="auto" w:fill="auto"/>
        <w:tabs>
          <w:tab w:val="left" w:pos="382"/>
        </w:tabs>
        <w:spacing w:before="120" w:line="280" w:lineRule="auto"/>
        <w:rPr>
          <w:lang w:val="en-GB"/>
        </w:rPr>
      </w:pPr>
      <w:r w:rsidRPr="004B1A76">
        <w:rPr>
          <w:lang w:val="en-GB"/>
        </w:rPr>
        <w:t>co-deciding in all matters important for the doctoral candidates in cases stipulated in the Act and the JU Statute.</w:t>
      </w:r>
    </w:p>
    <w:p w14:paraId="653DA906" w14:textId="3443C1DF" w:rsidR="00136367" w:rsidRPr="004B1A76" w:rsidRDefault="00D52148" w:rsidP="00D52148">
      <w:pPr>
        <w:pStyle w:val="Teksttreci0"/>
        <w:numPr>
          <w:ilvl w:val="0"/>
          <w:numId w:val="2"/>
        </w:numPr>
        <w:shd w:val="clear" w:color="auto" w:fill="auto"/>
        <w:tabs>
          <w:tab w:val="left" w:pos="382"/>
        </w:tabs>
        <w:spacing w:before="120" w:line="280" w:lineRule="auto"/>
        <w:rPr>
          <w:lang w:val="en-GB"/>
        </w:rPr>
      </w:pPr>
      <w:r w:rsidRPr="004B1A76">
        <w:rPr>
          <w:lang w:val="en-GB"/>
        </w:rPr>
        <w:t xml:space="preserve">expressing opinions on behalf of the environment of the JU doctoral candidates; </w:t>
      </w:r>
    </w:p>
    <w:p w14:paraId="098A270C" w14:textId="26715843" w:rsidR="00136367" w:rsidRPr="004B1A76" w:rsidRDefault="00D52148" w:rsidP="00D52148">
      <w:pPr>
        <w:pStyle w:val="Teksttreci0"/>
        <w:numPr>
          <w:ilvl w:val="0"/>
          <w:numId w:val="2"/>
        </w:numPr>
        <w:shd w:val="clear" w:color="auto" w:fill="auto"/>
        <w:tabs>
          <w:tab w:val="left" w:pos="382"/>
        </w:tabs>
        <w:spacing w:before="120" w:line="280" w:lineRule="auto"/>
        <w:rPr>
          <w:lang w:val="en-GB"/>
        </w:rPr>
      </w:pPr>
      <w:r w:rsidRPr="004B1A76">
        <w:rPr>
          <w:lang w:val="en-GB"/>
        </w:rPr>
        <w:t xml:space="preserve">co-deciding on the allocation of all supporting funds for doctoral candidates; </w:t>
      </w:r>
    </w:p>
    <w:p w14:paraId="14089F00" w14:textId="6553CA6B" w:rsidR="00136367" w:rsidRPr="004B1A76" w:rsidRDefault="00D52148" w:rsidP="00D52148">
      <w:pPr>
        <w:pStyle w:val="Teksttreci0"/>
        <w:numPr>
          <w:ilvl w:val="0"/>
          <w:numId w:val="2"/>
        </w:numPr>
        <w:shd w:val="clear" w:color="auto" w:fill="auto"/>
        <w:tabs>
          <w:tab w:val="left" w:pos="382"/>
        </w:tabs>
        <w:spacing w:before="120" w:line="280" w:lineRule="auto"/>
        <w:rPr>
          <w:lang w:val="en-GB"/>
        </w:rPr>
      </w:pPr>
      <w:r w:rsidRPr="004B1A76">
        <w:rPr>
          <w:lang w:val="en-GB"/>
        </w:rPr>
        <w:t>performing other tasks stipulated in the Act, the JU Statute and the Rules and Regulations.</w:t>
      </w:r>
    </w:p>
    <w:p w14:paraId="29C879D9" w14:textId="4A423F18" w:rsidR="00136367" w:rsidRPr="004B1A76" w:rsidRDefault="00D52148" w:rsidP="00D52148">
      <w:pPr>
        <w:pStyle w:val="Nagwek10"/>
        <w:keepNext/>
        <w:keepLines/>
        <w:shd w:val="clear" w:color="auto" w:fill="auto"/>
        <w:spacing w:before="360" w:after="360" w:line="280" w:lineRule="auto"/>
        <w:rPr>
          <w:lang w:val="en-GB"/>
        </w:rPr>
      </w:pPr>
      <w:r w:rsidRPr="004B1A76">
        <w:rPr>
          <w:lang w:val="en-GB"/>
        </w:rPr>
        <w:lastRenderedPageBreak/>
        <w:t>JU</w:t>
      </w:r>
      <w:r w:rsidR="00833FA7" w:rsidRPr="004B1A76">
        <w:rPr>
          <w:lang w:val="en-GB"/>
        </w:rPr>
        <w:t xml:space="preserve"> </w:t>
      </w:r>
      <w:r w:rsidRPr="004B1A76">
        <w:rPr>
          <w:lang w:val="en-GB"/>
        </w:rPr>
        <w:t>DCS authorities</w:t>
      </w:r>
    </w:p>
    <w:p w14:paraId="0AF7522D" w14:textId="635C5AE7" w:rsidR="00136367" w:rsidRPr="004B1A76" w:rsidRDefault="00D52148" w:rsidP="00D52148">
      <w:pPr>
        <w:pStyle w:val="Nagwek10"/>
        <w:keepNext/>
        <w:keepLines/>
        <w:shd w:val="clear" w:color="auto" w:fill="auto"/>
        <w:spacing w:before="120" w:line="280" w:lineRule="auto"/>
        <w:rPr>
          <w:lang w:val="en-GB"/>
        </w:rPr>
      </w:pPr>
      <w:r w:rsidRPr="004B1A76">
        <w:rPr>
          <w:lang w:val="en-GB"/>
        </w:rPr>
        <w:t>Article 4</w:t>
      </w:r>
    </w:p>
    <w:p w14:paraId="4D1841BE" w14:textId="03029814" w:rsidR="00136367" w:rsidRPr="004B1A76" w:rsidRDefault="00833FA7" w:rsidP="00D52148">
      <w:pPr>
        <w:pStyle w:val="Teksttreci0"/>
        <w:shd w:val="clear" w:color="auto" w:fill="auto"/>
        <w:spacing w:before="120" w:line="280" w:lineRule="auto"/>
        <w:rPr>
          <w:lang w:val="en-GB"/>
        </w:rPr>
      </w:pPr>
      <w:r w:rsidRPr="004B1A76">
        <w:rPr>
          <w:lang w:val="en-GB"/>
        </w:rPr>
        <w:t xml:space="preserve">The </w:t>
      </w:r>
      <w:r w:rsidR="00D52148" w:rsidRPr="004B1A76">
        <w:rPr>
          <w:lang w:val="en-GB"/>
        </w:rPr>
        <w:t>JU</w:t>
      </w:r>
      <w:r w:rsidRPr="004B1A76">
        <w:rPr>
          <w:lang w:val="en-GB"/>
        </w:rPr>
        <w:t xml:space="preserve"> </w:t>
      </w:r>
      <w:r w:rsidR="00D52148" w:rsidRPr="004B1A76">
        <w:rPr>
          <w:lang w:val="en-GB"/>
        </w:rPr>
        <w:t>DCS authorities constitute the only representation of all doctoral candidates of the university.</w:t>
      </w:r>
    </w:p>
    <w:p w14:paraId="369EF51C" w14:textId="613A2FCD" w:rsidR="00136367" w:rsidRPr="004B1A76" w:rsidRDefault="00D52148" w:rsidP="00D52148">
      <w:pPr>
        <w:pStyle w:val="Nagwek10"/>
        <w:keepNext/>
        <w:keepLines/>
        <w:shd w:val="clear" w:color="auto" w:fill="auto"/>
        <w:spacing w:before="120" w:line="280" w:lineRule="auto"/>
        <w:rPr>
          <w:lang w:val="en-GB"/>
        </w:rPr>
      </w:pPr>
      <w:r w:rsidRPr="004B1A76">
        <w:rPr>
          <w:lang w:val="en-GB"/>
        </w:rPr>
        <w:t>Article 5</w:t>
      </w:r>
    </w:p>
    <w:p w14:paraId="0B2DF9E8" w14:textId="1F5D1D5B" w:rsidR="00136367" w:rsidRPr="004B1A76" w:rsidRDefault="00833FA7" w:rsidP="00D52148">
      <w:pPr>
        <w:pStyle w:val="Teksttreci0"/>
        <w:numPr>
          <w:ilvl w:val="0"/>
          <w:numId w:val="3"/>
        </w:numPr>
        <w:shd w:val="clear" w:color="auto" w:fill="auto"/>
        <w:tabs>
          <w:tab w:val="left" w:pos="339"/>
        </w:tabs>
        <w:spacing w:before="120" w:line="280" w:lineRule="auto"/>
        <w:rPr>
          <w:lang w:val="en-GB"/>
        </w:rPr>
      </w:pPr>
      <w:r w:rsidRPr="004B1A76">
        <w:rPr>
          <w:lang w:val="en-GB"/>
        </w:rPr>
        <w:t xml:space="preserve">The </w:t>
      </w:r>
      <w:r w:rsidR="00D52148" w:rsidRPr="004B1A76">
        <w:rPr>
          <w:lang w:val="en-GB"/>
        </w:rPr>
        <w:t>JU</w:t>
      </w:r>
      <w:r w:rsidRPr="004B1A76">
        <w:rPr>
          <w:lang w:val="en-GB"/>
        </w:rPr>
        <w:t xml:space="preserve"> </w:t>
      </w:r>
      <w:r w:rsidR="00D52148" w:rsidRPr="004B1A76">
        <w:rPr>
          <w:lang w:val="en-GB"/>
        </w:rPr>
        <w:t>DCS authorities are the following:</w:t>
      </w:r>
    </w:p>
    <w:p w14:paraId="7DD8FEBD" w14:textId="4D990422" w:rsidR="00136367" w:rsidRPr="004B1A76" w:rsidRDefault="00D52148" w:rsidP="00D52148">
      <w:pPr>
        <w:pStyle w:val="Teksttreci0"/>
        <w:numPr>
          <w:ilvl w:val="0"/>
          <w:numId w:val="4"/>
        </w:numPr>
        <w:shd w:val="clear" w:color="auto" w:fill="auto"/>
        <w:tabs>
          <w:tab w:val="left" w:pos="1098"/>
        </w:tabs>
        <w:spacing w:before="120" w:line="280" w:lineRule="auto"/>
        <w:ind w:left="567"/>
        <w:rPr>
          <w:lang w:val="en-GB"/>
        </w:rPr>
      </w:pPr>
      <w:r w:rsidRPr="004B1A76">
        <w:rPr>
          <w:lang w:val="en-GB"/>
        </w:rPr>
        <w:t>General Assembly;</w:t>
      </w:r>
    </w:p>
    <w:p w14:paraId="08B1811D" w14:textId="02405868" w:rsidR="00136367" w:rsidRPr="004B1A76" w:rsidRDefault="00D52148" w:rsidP="00D52148">
      <w:pPr>
        <w:pStyle w:val="Teksttreci0"/>
        <w:numPr>
          <w:ilvl w:val="0"/>
          <w:numId w:val="4"/>
        </w:numPr>
        <w:shd w:val="clear" w:color="auto" w:fill="auto"/>
        <w:tabs>
          <w:tab w:val="left" w:pos="1122"/>
        </w:tabs>
        <w:spacing w:before="120" w:line="280" w:lineRule="auto"/>
        <w:ind w:left="567"/>
        <w:rPr>
          <w:lang w:val="en-GB"/>
        </w:rPr>
      </w:pPr>
      <w:r w:rsidRPr="004B1A76">
        <w:rPr>
          <w:lang w:val="en-GB"/>
        </w:rPr>
        <w:t>President;</w:t>
      </w:r>
    </w:p>
    <w:p w14:paraId="1CB2F11B" w14:textId="798C4F44" w:rsidR="00136367" w:rsidRPr="004B1A76" w:rsidRDefault="00D52148" w:rsidP="00D52148">
      <w:pPr>
        <w:pStyle w:val="Teksttreci0"/>
        <w:numPr>
          <w:ilvl w:val="0"/>
          <w:numId w:val="4"/>
        </w:numPr>
        <w:shd w:val="clear" w:color="auto" w:fill="auto"/>
        <w:tabs>
          <w:tab w:val="left" w:pos="1122"/>
        </w:tabs>
        <w:spacing w:before="120" w:line="280" w:lineRule="auto"/>
        <w:ind w:left="567"/>
        <w:rPr>
          <w:lang w:val="en-GB"/>
        </w:rPr>
      </w:pPr>
      <w:r w:rsidRPr="004B1A76">
        <w:rPr>
          <w:lang w:val="en-GB"/>
        </w:rPr>
        <w:t>Board;</w:t>
      </w:r>
    </w:p>
    <w:p w14:paraId="17D85BCC" w14:textId="16C9DA78" w:rsidR="00136367" w:rsidRPr="004B1A76" w:rsidRDefault="00D52148" w:rsidP="00D52148">
      <w:pPr>
        <w:pStyle w:val="Teksttreci0"/>
        <w:numPr>
          <w:ilvl w:val="0"/>
          <w:numId w:val="4"/>
        </w:numPr>
        <w:shd w:val="clear" w:color="auto" w:fill="auto"/>
        <w:tabs>
          <w:tab w:val="left" w:pos="1170"/>
        </w:tabs>
        <w:spacing w:before="120" w:line="280" w:lineRule="auto"/>
        <w:ind w:left="567"/>
        <w:rPr>
          <w:lang w:val="en-GB"/>
        </w:rPr>
      </w:pPr>
      <w:r w:rsidRPr="004B1A76">
        <w:rPr>
          <w:lang w:val="en-GB"/>
        </w:rPr>
        <w:t>Audit Committee.</w:t>
      </w:r>
    </w:p>
    <w:p w14:paraId="6246636B" w14:textId="7AE60A40" w:rsidR="00136367" w:rsidRPr="004B1A76" w:rsidRDefault="00D52148" w:rsidP="00FD01BB">
      <w:pPr>
        <w:pStyle w:val="Teksttreci0"/>
        <w:numPr>
          <w:ilvl w:val="0"/>
          <w:numId w:val="3"/>
        </w:numPr>
        <w:shd w:val="clear" w:color="auto" w:fill="auto"/>
        <w:tabs>
          <w:tab w:val="left" w:pos="351"/>
        </w:tabs>
        <w:spacing w:before="120" w:line="280" w:lineRule="auto"/>
        <w:rPr>
          <w:lang w:val="en-GB"/>
        </w:rPr>
      </w:pPr>
      <w:r w:rsidRPr="004B1A76">
        <w:rPr>
          <w:lang w:val="en-GB"/>
        </w:rPr>
        <w:t>Within the JU</w:t>
      </w:r>
      <w:r w:rsidR="004B1A76" w:rsidRPr="004B1A76">
        <w:rPr>
          <w:lang w:val="en-GB"/>
        </w:rPr>
        <w:t xml:space="preserve"> </w:t>
      </w:r>
      <w:r w:rsidRPr="004B1A76">
        <w:rPr>
          <w:lang w:val="en-GB"/>
        </w:rPr>
        <w:t xml:space="preserve">DCS the following bodies operate: </w:t>
      </w:r>
      <w:r w:rsidR="003C4D09" w:rsidRPr="004B1A76">
        <w:rPr>
          <w:lang w:val="en-GB"/>
        </w:rPr>
        <w:t xml:space="preserve">the </w:t>
      </w:r>
      <w:r w:rsidR="00FD01BB" w:rsidRPr="004B1A76">
        <w:rPr>
          <w:lang w:val="en-GB"/>
        </w:rPr>
        <w:t>Scholarship Committee of Doctoral Candidates</w:t>
      </w:r>
      <w:r w:rsidRPr="004B1A76">
        <w:rPr>
          <w:lang w:val="en-GB"/>
        </w:rPr>
        <w:t xml:space="preserve">, </w:t>
      </w:r>
      <w:r w:rsidR="003C4D09" w:rsidRPr="004B1A76">
        <w:rPr>
          <w:lang w:val="en-GB"/>
        </w:rPr>
        <w:t xml:space="preserve">the </w:t>
      </w:r>
      <w:r w:rsidR="00FD01BB" w:rsidRPr="004B1A76">
        <w:rPr>
          <w:lang w:val="en-GB"/>
        </w:rPr>
        <w:t xml:space="preserve">Committee for Financial Support and </w:t>
      </w:r>
      <w:r w:rsidR="003C4D09" w:rsidRPr="004B1A76">
        <w:rPr>
          <w:lang w:val="en-GB"/>
        </w:rPr>
        <w:t xml:space="preserve">the </w:t>
      </w:r>
      <w:r w:rsidR="00FD01BB" w:rsidRPr="004B1A76">
        <w:rPr>
          <w:lang w:val="en-GB"/>
        </w:rPr>
        <w:t xml:space="preserve">Committee for </w:t>
      </w:r>
      <w:r w:rsidRPr="004B1A76">
        <w:rPr>
          <w:lang w:val="en-GB"/>
        </w:rPr>
        <w:t xml:space="preserve">Collegium </w:t>
      </w:r>
      <w:proofErr w:type="spellStart"/>
      <w:r w:rsidRPr="004B1A76">
        <w:rPr>
          <w:lang w:val="en-GB"/>
        </w:rPr>
        <w:t>Medicum</w:t>
      </w:r>
      <w:proofErr w:type="spellEnd"/>
      <w:r w:rsidRPr="004B1A76">
        <w:rPr>
          <w:lang w:val="en-GB"/>
        </w:rPr>
        <w:t xml:space="preserve"> </w:t>
      </w:r>
      <w:r w:rsidR="00FD01BB" w:rsidRPr="004B1A76">
        <w:rPr>
          <w:lang w:val="en-GB"/>
        </w:rPr>
        <w:t>performing tasks in the scope of granting financial support benefits to doctoral candidates on the grounds of the Rules and Regulations of stipulating the amount, granting and paying the financial support benefits to</w:t>
      </w:r>
      <w:r w:rsidR="003C4D09" w:rsidRPr="004B1A76">
        <w:rPr>
          <w:lang w:val="en-GB"/>
        </w:rPr>
        <w:t xml:space="preserve"> the</w:t>
      </w:r>
      <w:r w:rsidR="00FD01BB" w:rsidRPr="004B1A76">
        <w:rPr>
          <w:lang w:val="en-GB"/>
        </w:rPr>
        <w:t xml:space="preserve"> JU doctoral candidates introduced by the Order of the JU Rector</w:t>
      </w:r>
      <w:r w:rsidRPr="004B1A76">
        <w:rPr>
          <w:lang w:val="en-GB"/>
        </w:rPr>
        <w:t>.</w:t>
      </w:r>
    </w:p>
    <w:p w14:paraId="4160F68F" w14:textId="167D201B" w:rsidR="00136367" w:rsidRPr="004B1A76" w:rsidRDefault="00FD01BB" w:rsidP="00FD01BB">
      <w:pPr>
        <w:pStyle w:val="Nagwek10"/>
        <w:keepNext/>
        <w:keepLines/>
        <w:shd w:val="clear" w:color="auto" w:fill="auto"/>
        <w:spacing w:before="120" w:line="280" w:lineRule="auto"/>
        <w:rPr>
          <w:lang w:val="en-GB"/>
        </w:rPr>
      </w:pPr>
      <w:r w:rsidRPr="004B1A76">
        <w:rPr>
          <w:lang w:val="en-GB"/>
        </w:rPr>
        <w:t>Article 6</w:t>
      </w:r>
    </w:p>
    <w:p w14:paraId="3FDF9B00" w14:textId="76F4AC31" w:rsidR="00136367" w:rsidRPr="004B1A76" w:rsidRDefault="00FD01BB" w:rsidP="00FD01BB">
      <w:pPr>
        <w:pStyle w:val="Teksttreci0"/>
        <w:numPr>
          <w:ilvl w:val="0"/>
          <w:numId w:val="5"/>
        </w:numPr>
        <w:shd w:val="clear" w:color="auto" w:fill="auto"/>
        <w:tabs>
          <w:tab w:val="left" w:pos="370"/>
        </w:tabs>
        <w:spacing w:before="120" w:line="280" w:lineRule="auto"/>
        <w:rPr>
          <w:lang w:val="en-GB"/>
        </w:rPr>
      </w:pPr>
      <w:r w:rsidRPr="004B1A76">
        <w:rPr>
          <w:lang w:val="en-GB"/>
        </w:rPr>
        <w:t xml:space="preserve">Resolutions of collective bodies are adopted by a simple majority of votes in open </w:t>
      </w:r>
      <w:r w:rsidR="003C4D09" w:rsidRPr="004B1A76">
        <w:rPr>
          <w:lang w:val="en-GB"/>
        </w:rPr>
        <w:t>ballot</w:t>
      </w:r>
      <w:r w:rsidRPr="004B1A76">
        <w:rPr>
          <w:lang w:val="en-GB"/>
        </w:rPr>
        <w:t xml:space="preserve">, unless the Rules and Regulations stipulate otherwise. </w:t>
      </w:r>
    </w:p>
    <w:p w14:paraId="004A1AAF" w14:textId="7B76460F" w:rsidR="00136367" w:rsidRPr="004B1A76" w:rsidRDefault="00CC509F" w:rsidP="00CC509F">
      <w:pPr>
        <w:pStyle w:val="Teksttreci0"/>
        <w:numPr>
          <w:ilvl w:val="0"/>
          <w:numId w:val="5"/>
        </w:numPr>
        <w:shd w:val="clear" w:color="auto" w:fill="auto"/>
        <w:tabs>
          <w:tab w:val="left" w:pos="351"/>
        </w:tabs>
        <w:spacing w:before="120" w:line="280" w:lineRule="auto"/>
        <w:rPr>
          <w:lang w:val="en-GB"/>
        </w:rPr>
      </w:pPr>
      <w:r w:rsidRPr="004B1A76">
        <w:rPr>
          <w:lang w:val="en-GB"/>
        </w:rPr>
        <w:t>Resolutions of collective bodies regarding personal matters are adopted in secret ballot</w:t>
      </w:r>
      <w:r w:rsidR="00514D05">
        <w:rPr>
          <w:lang w:val="en-GB"/>
        </w:rPr>
        <w:t>s</w:t>
      </w:r>
      <w:r w:rsidRPr="004B1A76">
        <w:rPr>
          <w:lang w:val="en-GB"/>
        </w:rPr>
        <w:t>.</w:t>
      </w:r>
    </w:p>
    <w:p w14:paraId="35EE4A39" w14:textId="1AE888F1" w:rsidR="00136367" w:rsidRPr="004B1A76" w:rsidRDefault="00CC509F" w:rsidP="00E0330A">
      <w:pPr>
        <w:pStyle w:val="Teksttreci0"/>
        <w:numPr>
          <w:ilvl w:val="0"/>
          <w:numId w:val="5"/>
        </w:numPr>
        <w:shd w:val="clear" w:color="auto" w:fill="auto"/>
        <w:tabs>
          <w:tab w:val="left" w:pos="351"/>
        </w:tabs>
        <w:spacing w:before="120" w:line="280" w:lineRule="auto"/>
        <w:rPr>
          <w:lang w:val="en-GB"/>
        </w:rPr>
      </w:pPr>
      <w:r w:rsidRPr="004B1A76">
        <w:rPr>
          <w:lang w:val="en-GB"/>
        </w:rPr>
        <w:t xml:space="preserve">Upon the </w:t>
      </w:r>
      <w:r w:rsidR="003C4D09" w:rsidRPr="004B1A76">
        <w:rPr>
          <w:lang w:val="en-GB"/>
        </w:rPr>
        <w:t>motion</w:t>
      </w:r>
      <w:r w:rsidRPr="004B1A76">
        <w:rPr>
          <w:lang w:val="en-GB"/>
        </w:rPr>
        <w:t xml:space="preserve"> of 10% of members of bodies participating in the </w:t>
      </w:r>
      <w:r w:rsidR="00E0330A" w:rsidRPr="004B1A76">
        <w:rPr>
          <w:lang w:val="en-GB"/>
        </w:rPr>
        <w:t>session</w:t>
      </w:r>
      <w:r w:rsidRPr="004B1A76">
        <w:rPr>
          <w:lang w:val="en-GB"/>
        </w:rPr>
        <w:t>, the chairman can decide on a secret ballot also in other matters.</w:t>
      </w:r>
    </w:p>
    <w:p w14:paraId="11A22B5A" w14:textId="74AA72B7" w:rsidR="00136367" w:rsidRPr="004B1A76" w:rsidRDefault="00CC509F" w:rsidP="00CC509F">
      <w:pPr>
        <w:pStyle w:val="Nagwek10"/>
        <w:keepNext/>
        <w:keepLines/>
        <w:shd w:val="clear" w:color="auto" w:fill="auto"/>
        <w:spacing w:before="120" w:line="280" w:lineRule="auto"/>
        <w:rPr>
          <w:lang w:val="en-GB"/>
        </w:rPr>
      </w:pPr>
      <w:r w:rsidRPr="004B1A76">
        <w:rPr>
          <w:lang w:val="en-GB"/>
        </w:rPr>
        <w:t>Article 7</w:t>
      </w:r>
    </w:p>
    <w:p w14:paraId="1565D7DE" w14:textId="7F68D79C" w:rsidR="00136367" w:rsidRPr="004B1A76" w:rsidRDefault="00CC509F" w:rsidP="00CC509F">
      <w:pPr>
        <w:pStyle w:val="Teksttreci0"/>
        <w:numPr>
          <w:ilvl w:val="0"/>
          <w:numId w:val="6"/>
        </w:numPr>
        <w:shd w:val="clear" w:color="auto" w:fill="auto"/>
        <w:tabs>
          <w:tab w:val="left" w:pos="332"/>
        </w:tabs>
        <w:spacing w:before="120" w:line="280" w:lineRule="auto"/>
        <w:rPr>
          <w:lang w:val="en-GB"/>
        </w:rPr>
      </w:pPr>
      <w:r w:rsidRPr="004B1A76">
        <w:rPr>
          <w:lang w:val="en-GB"/>
        </w:rPr>
        <w:t xml:space="preserve">The right to vote and the right to stand for election to </w:t>
      </w:r>
      <w:r w:rsidR="003C4D09" w:rsidRPr="004B1A76">
        <w:rPr>
          <w:lang w:val="en-GB"/>
        </w:rPr>
        <w:t xml:space="preserve">the </w:t>
      </w:r>
      <w:r w:rsidRPr="004B1A76">
        <w:rPr>
          <w:lang w:val="en-GB"/>
        </w:rPr>
        <w:t>JU</w:t>
      </w:r>
      <w:r w:rsidR="003C4D09" w:rsidRPr="004B1A76">
        <w:rPr>
          <w:lang w:val="en-GB"/>
        </w:rPr>
        <w:t xml:space="preserve"> </w:t>
      </w:r>
      <w:r w:rsidRPr="004B1A76">
        <w:rPr>
          <w:lang w:val="en-GB"/>
        </w:rPr>
        <w:t>DCS bodies are vested in all doctoral candidates.</w:t>
      </w:r>
    </w:p>
    <w:p w14:paraId="7F170DA7" w14:textId="44BA4B6D" w:rsidR="00136367" w:rsidRPr="004B1A76" w:rsidRDefault="00CC509F" w:rsidP="00CC509F">
      <w:pPr>
        <w:pStyle w:val="Teksttreci0"/>
        <w:numPr>
          <w:ilvl w:val="0"/>
          <w:numId w:val="6"/>
        </w:numPr>
        <w:shd w:val="clear" w:color="auto" w:fill="auto"/>
        <w:tabs>
          <w:tab w:val="left" w:pos="351"/>
        </w:tabs>
        <w:spacing w:before="120" w:line="280" w:lineRule="auto"/>
        <w:rPr>
          <w:lang w:val="en-GB"/>
        </w:rPr>
      </w:pPr>
      <w:r w:rsidRPr="004B1A76">
        <w:rPr>
          <w:lang w:val="en-GB"/>
        </w:rPr>
        <w:t>The mandate of a member of JU</w:t>
      </w:r>
      <w:r w:rsidR="003C4D09" w:rsidRPr="004B1A76">
        <w:rPr>
          <w:lang w:val="en-GB"/>
        </w:rPr>
        <w:t xml:space="preserve"> </w:t>
      </w:r>
      <w:r w:rsidRPr="004B1A76">
        <w:rPr>
          <w:lang w:val="en-GB"/>
        </w:rPr>
        <w:t>DCS bodies expires a</w:t>
      </w:r>
      <w:r w:rsidR="003C4D09" w:rsidRPr="004B1A76">
        <w:rPr>
          <w:lang w:val="en-GB"/>
        </w:rPr>
        <w:t>s</w:t>
      </w:r>
      <w:r w:rsidRPr="004B1A76">
        <w:rPr>
          <w:lang w:val="en-GB"/>
        </w:rPr>
        <w:t xml:space="preserve"> a result of:</w:t>
      </w:r>
    </w:p>
    <w:p w14:paraId="3273ADBD" w14:textId="20382CDD" w:rsidR="00136367" w:rsidRPr="004B1A76" w:rsidRDefault="00CC509F" w:rsidP="00CC509F">
      <w:pPr>
        <w:pStyle w:val="Teksttreci0"/>
        <w:numPr>
          <w:ilvl w:val="0"/>
          <w:numId w:val="7"/>
        </w:numPr>
        <w:shd w:val="clear" w:color="auto" w:fill="auto"/>
        <w:tabs>
          <w:tab w:val="left" w:pos="691"/>
        </w:tabs>
        <w:spacing w:before="120" w:line="280" w:lineRule="auto"/>
        <w:ind w:firstLine="360"/>
        <w:rPr>
          <w:lang w:val="en-GB"/>
        </w:rPr>
      </w:pPr>
      <w:r w:rsidRPr="004B1A76">
        <w:rPr>
          <w:lang w:val="en-GB"/>
        </w:rPr>
        <w:t xml:space="preserve">dismissal by the authorised body in compliance with the provisions of the Rules and Regulations; </w:t>
      </w:r>
    </w:p>
    <w:p w14:paraId="1ADCFF0F" w14:textId="261DCE10" w:rsidR="00136367" w:rsidRPr="004B1A76" w:rsidRDefault="00CC509F" w:rsidP="00CC509F">
      <w:pPr>
        <w:pStyle w:val="Teksttreci0"/>
        <w:numPr>
          <w:ilvl w:val="0"/>
          <w:numId w:val="7"/>
        </w:numPr>
        <w:shd w:val="clear" w:color="auto" w:fill="auto"/>
        <w:tabs>
          <w:tab w:val="left" w:pos="710"/>
        </w:tabs>
        <w:spacing w:before="120" w:line="280" w:lineRule="auto"/>
        <w:ind w:firstLine="360"/>
        <w:rPr>
          <w:lang w:val="en-GB"/>
        </w:rPr>
      </w:pPr>
      <w:r w:rsidRPr="004B1A76">
        <w:rPr>
          <w:lang w:val="en-GB"/>
        </w:rPr>
        <w:t xml:space="preserve">termination of the tenure or submission of a resignation from the mandate; </w:t>
      </w:r>
    </w:p>
    <w:p w14:paraId="2B319C4C" w14:textId="607702FE" w:rsidR="00136367" w:rsidRPr="004B1A76" w:rsidRDefault="00CC509F" w:rsidP="00CC509F">
      <w:pPr>
        <w:pStyle w:val="Teksttreci0"/>
        <w:numPr>
          <w:ilvl w:val="0"/>
          <w:numId w:val="7"/>
        </w:numPr>
        <w:shd w:val="clear" w:color="auto" w:fill="auto"/>
        <w:tabs>
          <w:tab w:val="left" w:pos="710"/>
        </w:tabs>
        <w:spacing w:before="120" w:line="280" w:lineRule="auto"/>
        <w:ind w:firstLine="360"/>
        <w:rPr>
          <w:lang w:val="en-GB"/>
        </w:rPr>
      </w:pPr>
      <w:r w:rsidRPr="004B1A76">
        <w:rPr>
          <w:lang w:val="en-GB"/>
        </w:rPr>
        <w:t xml:space="preserve">losing the status of a doctoral student; </w:t>
      </w:r>
    </w:p>
    <w:p w14:paraId="2945CBC7" w14:textId="50BAB98B" w:rsidR="00136367" w:rsidRPr="004B1A76" w:rsidRDefault="00CC509F" w:rsidP="00CC509F">
      <w:pPr>
        <w:pStyle w:val="Teksttreci0"/>
        <w:numPr>
          <w:ilvl w:val="0"/>
          <w:numId w:val="7"/>
        </w:numPr>
        <w:shd w:val="clear" w:color="auto" w:fill="auto"/>
        <w:tabs>
          <w:tab w:val="left" w:pos="710"/>
        </w:tabs>
        <w:spacing w:before="120" w:line="280" w:lineRule="auto"/>
        <w:ind w:firstLine="360"/>
        <w:rPr>
          <w:lang w:val="en-GB"/>
        </w:rPr>
      </w:pPr>
      <w:r w:rsidRPr="004B1A76">
        <w:rPr>
          <w:lang w:val="en-GB"/>
        </w:rPr>
        <w:t>death.</w:t>
      </w:r>
    </w:p>
    <w:p w14:paraId="75A765A9" w14:textId="39EC7EEC" w:rsidR="00136367" w:rsidRPr="004B1A76" w:rsidRDefault="00CC509F" w:rsidP="00CC509F">
      <w:pPr>
        <w:pStyle w:val="Nagwek10"/>
        <w:keepNext/>
        <w:keepLines/>
        <w:shd w:val="clear" w:color="auto" w:fill="auto"/>
        <w:spacing w:before="360" w:after="360" w:line="280" w:lineRule="auto"/>
        <w:rPr>
          <w:lang w:val="en-GB"/>
        </w:rPr>
      </w:pPr>
      <w:r w:rsidRPr="004B1A76">
        <w:rPr>
          <w:lang w:val="en-GB"/>
        </w:rPr>
        <w:lastRenderedPageBreak/>
        <w:t>General Assembly of the JU</w:t>
      </w:r>
      <w:r w:rsidR="003C4D09" w:rsidRPr="004B1A76">
        <w:rPr>
          <w:lang w:val="en-GB"/>
        </w:rPr>
        <w:t xml:space="preserve"> </w:t>
      </w:r>
      <w:r w:rsidRPr="004B1A76">
        <w:rPr>
          <w:lang w:val="en-GB"/>
        </w:rPr>
        <w:t>DCS</w:t>
      </w:r>
    </w:p>
    <w:p w14:paraId="31F3F277" w14:textId="38D61D60" w:rsidR="00136367" w:rsidRPr="004B1A76" w:rsidRDefault="00CC509F" w:rsidP="00CC509F">
      <w:pPr>
        <w:pStyle w:val="Nagwek10"/>
        <w:keepNext/>
        <w:keepLines/>
        <w:shd w:val="clear" w:color="auto" w:fill="auto"/>
        <w:spacing w:before="120" w:line="280" w:lineRule="auto"/>
        <w:rPr>
          <w:lang w:val="en-GB"/>
        </w:rPr>
      </w:pPr>
      <w:r w:rsidRPr="004B1A76">
        <w:rPr>
          <w:lang w:val="en-GB"/>
        </w:rPr>
        <w:t>Article 8</w:t>
      </w:r>
    </w:p>
    <w:p w14:paraId="76A9929F" w14:textId="13265744" w:rsidR="00136367" w:rsidRPr="004B1A76" w:rsidRDefault="00CC509F" w:rsidP="00E0330A">
      <w:pPr>
        <w:pStyle w:val="Teksttreci0"/>
        <w:numPr>
          <w:ilvl w:val="0"/>
          <w:numId w:val="8"/>
        </w:numPr>
        <w:shd w:val="clear" w:color="auto" w:fill="auto"/>
        <w:tabs>
          <w:tab w:val="left" w:pos="351"/>
        </w:tabs>
        <w:spacing w:before="120" w:line="280" w:lineRule="auto"/>
        <w:rPr>
          <w:lang w:val="en-GB"/>
        </w:rPr>
      </w:pPr>
      <w:r w:rsidRPr="004B1A76">
        <w:rPr>
          <w:lang w:val="en-GB"/>
        </w:rPr>
        <w:t xml:space="preserve">The General Assembly is the highest resolution-passing and </w:t>
      </w:r>
      <w:r w:rsidR="00E0330A" w:rsidRPr="004B1A76">
        <w:rPr>
          <w:lang w:val="en-GB"/>
        </w:rPr>
        <w:t xml:space="preserve">supervisory </w:t>
      </w:r>
      <w:r w:rsidRPr="004B1A76">
        <w:rPr>
          <w:lang w:val="en-GB"/>
        </w:rPr>
        <w:t>body of the JU</w:t>
      </w:r>
      <w:r w:rsidR="003C4D09" w:rsidRPr="004B1A76">
        <w:rPr>
          <w:lang w:val="en-GB"/>
        </w:rPr>
        <w:t xml:space="preserve"> </w:t>
      </w:r>
      <w:r w:rsidRPr="004B1A76">
        <w:rPr>
          <w:lang w:val="en-GB"/>
        </w:rPr>
        <w:t>DCS.</w:t>
      </w:r>
      <w:r w:rsidR="001C3919" w:rsidRPr="004B1A76">
        <w:rPr>
          <w:lang w:val="en-GB"/>
        </w:rPr>
        <w:t xml:space="preserve"> </w:t>
      </w:r>
      <w:r w:rsidRPr="004B1A76">
        <w:rPr>
          <w:lang w:val="en-GB"/>
        </w:rPr>
        <w:t xml:space="preserve">The General Assembly is in session in </w:t>
      </w:r>
      <w:r w:rsidR="00514D05">
        <w:rPr>
          <w:lang w:val="en-GB"/>
        </w:rPr>
        <w:t>the</w:t>
      </w:r>
      <w:r w:rsidRPr="004B1A76">
        <w:rPr>
          <w:lang w:val="en-GB"/>
        </w:rPr>
        <w:t xml:space="preserve"> form of an Ordinary or Extraordinary General Assembly.</w:t>
      </w:r>
    </w:p>
    <w:p w14:paraId="626AE455" w14:textId="759FEF17" w:rsidR="00136367" w:rsidRPr="004B1A76" w:rsidRDefault="00CC509F" w:rsidP="00CC509F">
      <w:pPr>
        <w:pStyle w:val="Teksttreci0"/>
        <w:numPr>
          <w:ilvl w:val="0"/>
          <w:numId w:val="8"/>
        </w:numPr>
        <w:shd w:val="clear" w:color="auto" w:fill="auto"/>
        <w:tabs>
          <w:tab w:val="left" w:pos="351"/>
        </w:tabs>
        <w:spacing w:before="120" w:line="280" w:lineRule="auto"/>
        <w:rPr>
          <w:lang w:val="en-GB"/>
        </w:rPr>
      </w:pPr>
      <w:r w:rsidRPr="004B1A76">
        <w:rPr>
          <w:lang w:val="en-GB"/>
        </w:rPr>
        <w:t>All doctoral candidates are authorised to participate in the General Assembly.</w:t>
      </w:r>
    </w:p>
    <w:p w14:paraId="39C67369" w14:textId="13A44B41" w:rsidR="00136367" w:rsidRPr="004B1A76" w:rsidRDefault="00CC509F" w:rsidP="00CC509F">
      <w:pPr>
        <w:pStyle w:val="Teksttreci0"/>
        <w:numPr>
          <w:ilvl w:val="0"/>
          <w:numId w:val="8"/>
        </w:numPr>
        <w:shd w:val="clear" w:color="auto" w:fill="auto"/>
        <w:tabs>
          <w:tab w:val="left" w:pos="351"/>
        </w:tabs>
        <w:spacing w:before="120" w:line="280" w:lineRule="auto"/>
        <w:rPr>
          <w:lang w:val="en-GB"/>
        </w:rPr>
      </w:pPr>
      <w:r w:rsidRPr="004B1A76">
        <w:rPr>
          <w:lang w:val="en-GB"/>
        </w:rPr>
        <w:t>The Ordinary General Assembly is convened by the Board not later than one month before the lapse of the tenure, on the day falling within 31 days before the lapse of the tenure.</w:t>
      </w:r>
    </w:p>
    <w:p w14:paraId="0D465784" w14:textId="036AAC28" w:rsidR="00136367" w:rsidRPr="004B1A76" w:rsidRDefault="00CC509F" w:rsidP="00F76BB3">
      <w:pPr>
        <w:pStyle w:val="Teksttreci0"/>
        <w:numPr>
          <w:ilvl w:val="0"/>
          <w:numId w:val="8"/>
        </w:numPr>
        <w:shd w:val="clear" w:color="auto" w:fill="auto"/>
        <w:tabs>
          <w:tab w:val="left" w:pos="351"/>
        </w:tabs>
        <w:spacing w:before="120" w:line="280" w:lineRule="auto"/>
        <w:rPr>
          <w:lang w:val="en-GB"/>
        </w:rPr>
      </w:pPr>
      <w:r w:rsidRPr="004B1A76">
        <w:rPr>
          <w:lang w:val="en-GB"/>
        </w:rPr>
        <w:t>In the case of not passing</w:t>
      </w:r>
      <w:r w:rsidR="00F76BB3" w:rsidRPr="004B1A76">
        <w:rPr>
          <w:lang w:val="en-GB"/>
        </w:rPr>
        <w:t xml:space="preserve"> a resolution referred to in </w:t>
      </w:r>
      <w:r w:rsidRPr="004B1A76">
        <w:rPr>
          <w:lang w:val="en-GB"/>
        </w:rPr>
        <w:t>par. 3, the obligation to convene the General Assembly is transferred to the Audit Committee.</w:t>
      </w:r>
      <w:r w:rsidR="001C3919" w:rsidRPr="004B1A76">
        <w:rPr>
          <w:lang w:val="en-GB"/>
        </w:rPr>
        <w:t xml:space="preserve"> </w:t>
      </w:r>
      <w:r w:rsidR="00514D05">
        <w:rPr>
          <w:lang w:val="en-GB"/>
        </w:rPr>
        <w:t xml:space="preserve">The </w:t>
      </w:r>
      <w:r w:rsidRPr="004B1A76">
        <w:rPr>
          <w:lang w:val="en-GB"/>
        </w:rPr>
        <w:t>General Assembly is convened by the Audit Committee immediately, however, not later than within 7 days as of the day of the lapse of the period of time referred to in par. 3.</w:t>
      </w:r>
    </w:p>
    <w:p w14:paraId="5E982AA8" w14:textId="008588B3" w:rsidR="00136367" w:rsidRPr="004B1A76" w:rsidRDefault="00CC509F" w:rsidP="00F76BB3">
      <w:pPr>
        <w:pStyle w:val="Teksttreci0"/>
        <w:numPr>
          <w:ilvl w:val="0"/>
          <w:numId w:val="8"/>
        </w:numPr>
        <w:shd w:val="clear" w:color="auto" w:fill="auto"/>
        <w:tabs>
          <w:tab w:val="left" w:pos="351"/>
        </w:tabs>
        <w:spacing w:before="120" w:line="280" w:lineRule="auto"/>
        <w:rPr>
          <w:lang w:val="en-GB"/>
        </w:rPr>
      </w:pPr>
      <w:r w:rsidRPr="004B1A76">
        <w:rPr>
          <w:lang w:val="en-GB"/>
        </w:rPr>
        <w:t>The Extraordinary General Assembly is convened by the Board whenever it considers necessary to do so.</w:t>
      </w:r>
    </w:p>
    <w:p w14:paraId="0EA968B8" w14:textId="1DD9E1C5" w:rsidR="00136367" w:rsidRPr="004B1A76" w:rsidRDefault="00CC509F" w:rsidP="00CC509F">
      <w:pPr>
        <w:pStyle w:val="Teksttreci0"/>
        <w:numPr>
          <w:ilvl w:val="0"/>
          <w:numId w:val="8"/>
        </w:numPr>
        <w:shd w:val="clear" w:color="auto" w:fill="auto"/>
        <w:tabs>
          <w:tab w:val="left" w:pos="351"/>
        </w:tabs>
        <w:spacing w:before="120" w:line="280" w:lineRule="auto"/>
        <w:rPr>
          <w:lang w:val="en-GB"/>
        </w:rPr>
      </w:pPr>
      <w:r w:rsidRPr="004B1A76">
        <w:rPr>
          <w:lang w:val="en-GB"/>
        </w:rPr>
        <w:t>The Board convenes the Extraordinary General Assembly also upon a written request of at least 75 doctoral candidates.</w:t>
      </w:r>
    </w:p>
    <w:p w14:paraId="14230DB9" w14:textId="4AB6F285" w:rsidR="00136367" w:rsidRPr="004B1A76" w:rsidRDefault="00CC509F" w:rsidP="00CC509F">
      <w:pPr>
        <w:pStyle w:val="Nagwek10"/>
        <w:keepNext/>
        <w:keepLines/>
        <w:shd w:val="clear" w:color="auto" w:fill="auto"/>
        <w:spacing w:before="120" w:line="280" w:lineRule="auto"/>
        <w:rPr>
          <w:lang w:val="en-GB"/>
        </w:rPr>
      </w:pPr>
      <w:r w:rsidRPr="004B1A76">
        <w:rPr>
          <w:lang w:val="en-GB"/>
        </w:rPr>
        <w:t>Article 9</w:t>
      </w:r>
    </w:p>
    <w:p w14:paraId="1FD2327F" w14:textId="6782C73F" w:rsidR="00136367" w:rsidRPr="004B1A76" w:rsidRDefault="00CC509F" w:rsidP="00BD7F50">
      <w:pPr>
        <w:pStyle w:val="Teksttreci0"/>
        <w:numPr>
          <w:ilvl w:val="0"/>
          <w:numId w:val="9"/>
        </w:numPr>
        <w:shd w:val="clear" w:color="auto" w:fill="auto"/>
        <w:tabs>
          <w:tab w:val="left" w:pos="332"/>
        </w:tabs>
        <w:spacing w:before="120" w:line="280" w:lineRule="auto"/>
        <w:rPr>
          <w:lang w:val="en-GB"/>
        </w:rPr>
      </w:pPr>
      <w:r w:rsidRPr="004B1A76">
        <w:rPr>
          <w:lang w:val="en-GB"/>
        </w:rPr>
        <w:t>The session is opened by the</w:t>
      </w:r>
      <w:r w:rsidR="00BD7F50" w:rsidRPr="004B1A76">
        <w:rPr>
          <w:lang w:val="en-GB"/>
        </w:rPr>
        <w:t xml:space="preserve"> Deputy Rector for Didactics or a person authorised by the said Deputy Rector.</w:t>
      </w:r>
    </w:p>
    <w:p w14:paraId="5DE80621" w14:textId="0F40D671" w:rsidR="00136367" w:rsidRPr="004B1A76" w:rsidRDefault="00BD7F50" w:rsidP="00BD7F50">
      <w:pPr>
        <w:pStyle w:val="Teksttreci0"/>
        <w:numPr>
          <w:ilvl w:val="0"/>
          <w:numId w:val="9"/>
        </w:numPr>
        <w:shd w:val="clear" w:color="auto" w:fill="auto"/>
        <w:tabs>
          <w:tab w:val="left" w:pos="351"/>
        </w:tabs>
        <w:spacing w:before="120" w:line="280" w:lineRule="auto"/>
        <w:rPr>
          <w:lang w:val="en-GB"/>
        </w:rPr>
      </w:pPr>
      <w:r w:rsidRPr="004B1A76">
        <w:rPr>
          <w:lang w:val="en-GB"/>
        </w:rPr>
        <w:t>The session is conducted by the President of the General Assembly.</w:t>
      </w:r>
      <w:r w:rsidR="001C3919" w:rsidRPr="004B1A76">
        <w:rPr>
          <w:lang w:val="en-GB"/>
        </w:rPr>
        <w:t xml:space="preserve"> </w:t>
      </w:r>
      <w:r w:rsidRPr="004B1A76">
        <w:rPr>
          <w:lang w:val="en-GB"/>
        </w:rPr>
        <w:t>The President is elected by the General Assembly from its participants.</w:t>
      </w:r>
    </w:p>
    <w:p w14:paraId="29401195" w14:textId="456F5C68" w:rsidR="00136367" w:rsidRPr="004B1A76" w:rsidRDefault="00BD7F50" w:rsidP="00BD7F50">
      <w:pPr>
        <w:pStyle w:val="Teksttreci0"/>
        <w:numPr>
          <w:ilvl w:val="0"/>
          <w:numId w:val="9"/>
        </w:numPr>
        <w:shd w:val="clear" w:color="auto" w:fill="auto"/>
        <w:tabs>
          <w:tab w:val="left" w:pos="354"/>
        </w:tabs>
        <w:spacing w:before="120" w:line="280" w:lineRule="auto"/>
        <w:rPr>
          <w:lang w:val="en-GB"/>
        </w:rPr>
      </w:pPr>
      <w:r w:rsidRPr="004B1A76">
        <w:rPr>
          <w:lang w:val="en-GB"/>
        </w:rPr>
        <w:t>The General Assembly selects from its participants the Ballot Counting Committee and the Secretary.</w:t>
      </w:r>
    </w:p>
    <w:p w14:paraId="19EF42B2" w14:textId="5C38D3D4" w:rsidR="00136367" w:rsidRPr="004B1A76" w:rsidRDefault="00BD7F50" w:rsidP="00F76BB3">
      <w:pPr>
        <w:pStyle w:val="Teksttreci0"/>
        <w:numPr>
          <w:ilvl w:val="0"/>
          <w:numId w:val="9"/>
        </w:numPr>
        <w:shd w:val="clear" w:color="auto" w:fill="auto"/>
        <w:tabs>
          <w:tab w:val="left" w:pos="358"/>
        </w:tabs>
        <w:spacing w:before="120" w:line="280" w:lineRule="auto"/>
        <w:rPr>
          <w:lang w:val="en-GB"/>
        </w:rPr>
      </w:pPr>
      <w:r w:rsidRPr="004B1A76">
        <w:rPr>
          <w:lang w:val="en-GB"/>
        </w:rPr>
        <w:t xml:space="preserve">Appeals against any activities performed during the General Assembly are considered </w:t>
      </w:r>
      <w:r w:rsidR="00F76BB3" w:rsidRPr="004B1A76">
        <w:rPr>
          <w:lang w:val="en-GB"/>
        </w:rPr>
        <w:t xml:space="preserve">by the person referred to in </w:t>
      </w:r>
      <w:r w:rsidRPr="004B1A76">
        <w:rPr>
          <w:lang w:val="en-GB"/>
        </w:rPr>
        <w:t>par. 1.</w:t>
      </w:r>
    </w:p>
    <w:p w14:paraId="0ADE57AC" w14:textId="0B2341E3" w:rsidR="00136367" w:rsidRPr="004B1A76" w:rsidRDefault="00BD7F50" w:rsidP="00BD7F50">
      <w:pPr>
        <w:pStyle w:val="Teksttreci0"/>
        <w:numPr>
          <w:ilvl w:val="0"/>
          <w:numId w:val="9"/>
        </w:numPr>
        <w:shd w:val="clear" w:color="auto" w:fill="auto"/>
        <w:tabs>
          <w:tab w:val="left" w:pos="358"/>
        </w:tabs>
        <w:spacing w:before="120" w:line="280" w:lineRule="auto"/>
        <w:rPr>
          <w:lang w:val="en-GB"/>
        </w:rPr>
      </w:pPr>
      <w:r w:rsidRPr="004B1A76">
        <w:rPr>
          <w:lang w:val="en-GB"/>
        </w:rPr>
        <w:t>Sessions of the General Assembly are valid irrespectively of the number of participating authorised persons.</w:t>
      </w:r>
    </w:p>
    <w:p w14:paraId="0ED60D05" w14:textId="62A35B15" w:rsidR="00136367" w:rsidRPr="004B1A76" w:rsidRDefault="00BD7F50" w:rsidP="00BD7F50">
      <w:pPr>
        <w:pStyle w:val="Nagwek10"/>
        <w:keepNext/>
        <w:keepLines/>
        <w:shd w:val="clear" w:color="auto" w:fill="auto"/>
        <w:spacing w:before="120" w:line="280" w:lineRule="auto"/>
        <w:rPr>
          <w:lang w:val="en-GB"/>
        </w:rPr>
      </w:pPr>
      <w:r w:rsidRPr="004B1A76">
        <w:rPr>
          <w:lang w:val="en-GB"/>
        </w:rPr>
        <w:t>Article 10</w:t>
      </w:r>
    </w:p>
    <w:p w14:paraId="44BE40BF" w14:textId="2FEA289F" w:rsidR="00136367" w:rsidRPr="004B1A76" w:rsidRDefault="00BD7F50" w:rsidP="00BD7F50">
      <w:pPr>
        <w:pStyle w:val="Teksttreci0"/>
        <w:numPr>
          <w:ilvl w:val="0"/>
          <w:numId w:val="10"/>
        </w:numPr>
        <w:shd w:val="clear" w:color="auto" w:fill="auto"/>
        <w:tabs>
          <w:tab w:val="left" w:pos="339"/>
        </w:tabs>
        <w:spacing w:before="120" w:line="280" w:lineRule="auto"/>
        <w:rPr>
          <w:lang w:val="en-GB"/>
        </w:rPr>
      </w:pPr>
      <w:r w:rsidRPr="004B1A76">
        <w:rPr>
          <w:lang w:val="en-GB"/>
        </w:rPr>
        <w:t>The General Assembly:</w:t>
      </w:r>
    </w:p>
    <w:p w14:paraId="51C6C79C" w14:textId="43029D51" w:rsidR="00136367" w:rsidRPr="004B1A76" w:rsidRDefault="00BD7F50" w:rsidP="00BD7F50">
      <w:pPr>
        <w:pStyle w:val="Teksttreci0"/>
        <w:numPr>
          <w:ilvl w:val="0"/>
          <w:numId w:val="11"/>
        </w:numPr>
        <w:shd w:val="clear" w:color="auto" w:fill="auto"/>
        <w:tabs>
          <w:tab w:val="left" w:pos="358"/>
        </w:tabs>
        <w:spacing w:before="120" w:line="280" w:lineRule="auto"/>
        <w:rPr>
          <w:lang w:val="en-GB"/>
        </w:rPr>
      </w:pPr>
      <w:r w:rsidRPr="004B1A76">
        <w:rPr>
          <w:lang w:val="en-GB"/>
        </w:rPr>
        <w:t xml:space="preserve">approves and amends the Rules and Regulations upon the </w:t>
      </w:r>
      <w:r w:rsidR="003C4D09" w:rsidRPr="004B1A76">
        <w:rPr>
          <w:lang w:val="en-GB"/>
        </w:rPr>
        <w:t>motion</w:t>
      </w:r>
      <w:r w:rsidRPr="004B1A76">
        <w:rPr>
          <w:lang w:val="en-GB"/>
        </w:rPr>
        <w:t xml:space="preserve"> of the Board or of at least 75 doctoral candidates of the JU; </w:t>
      </w:r>
    </w:p>
    <w:p w14:paraId="51E49EE9" w14:textId="3ACEDCEF" w:rsidR="00136367" w:rsidRPr="004B1A76" w:rsidRDefault="0028124B" w:rsidP="0028124B">
      <w:pPr>
        <w:pStyle w:val="Teksttreci0"/>
        <w:numPr>
          <w:ilvl w:val="0"/>
          <w:numId w:val="11"/>
        </w:numPr>
        <w:shd w:val="clear" w:color="auto" w:fill="auto"/>
        <w:tabs>
          <w:tab w:val="left" w:pos="378"/>
        </w:tabs>
        <w:spacing w:before="120" w:line="280" w:lineRule="auto"/>
        <w:rPr>
          <w:lang w:val="en-GB"/>
        </w:rPr>
      </w:pPr>
      <w:r w:rsidRPr="004B1A76">
        <w:rPr>
          <w:lang w:val="en-GB"/>
        </w:rPr>
        <w:t>elect</w:t>
      </w:r>
      <w:r w:rsidR="00BD7F50" w:rsidRPr="004B1A76">
        <w:rPr>
          <w:lang w:val="en-GB"/>
        </w:rPr>
        <w:t xml:space="preserve">s members of the Board and the Audit Committee; </w:t>
      </w:r>
    </w:p>
    <w:p w14:paraId="4AB1386B" w14:textId="2CFE9AB6" w:rsidR="00136367" w:rsidRPr="004B1A76" w:rsidRDefault="00BD7F50" w:rsidP="00BD7F50">
      <w:pPr>
        <w:pStyle w:val="Teksttreci0"/>
        <w:numPr>
          <w:ilvl w:val="0"/>
          <w:numId w:val="11"/>
        </w:numPr>
        <w:shd w:val="clear" w:color="auto" w:fill="auto"/>
        <w:tabs>
          <w:tab w:val="left" w:pos="378"/>
        </w:tabs>
        <w:spacing w:before="120" w:line="280" w:lineRule="auto"/>
        <w:rPr>
          <w:lang w:val="en-GB"/>
        </w:rPr>
      </w:pPr>
      <w:r w:rsidRPr="004B1A76">
        <w:rPr>
          <w:lang w:val="en-GB"/>
        </w:rPr>
        <w:t xml:space="preserve">considers and approves financial statements of the Board and statement on performance of the President and the Board; </w:t>
      </w:r>
    </w:p>
    <w:p w14:paraId="0BCE50AB" w14:textId="3E820272" w:rsidR="00136367" w:rsidRPr="004B1A76" w:rsidRDefault="00BD7F50" w:rsidP="00BD7F50">
      <w:pPr>
        <w:pStyle w:val="Teksttreci0"/>
        <w:numPr>
          <w:ilvl w:val="0"/>
          <w:numId w:val="11"/>
        </w:numPr>
        <w:shd w:val="clear" w:color="auto" w:fill="auto"/>
        <w:tabs>
          <w:tab w:val="left" w:pos="378"/>
        </w:tabs>
        <w:spacing w:before="120" w:line="280" w:lineRule="auto"/>
        <w:rPr>
          <w:lang w:val="en-GB"/>
        </w:rPr>
      </w:pPr>
      <w:r w:rsidRPr="004B1A76">
        <w:rPr>
          <w:lang w:val="en-GB"/>
        </w:rPr>
        <w:t xml:space="preserve">considers the statement of the Audit Committee; </w:t>
      </w:r>
    </w:p>
    <w:p w14:paraId="04F963E7" w14:textId="1CA4B073" w:rsidR="00136367" w:rsidRPr="004B1A76" w:rsidRDefault="00BD7F50" w:rsidP="00F76BB3">
      <w:pPr>
        <w:pStyle w:val="Teksttreci0"/>
        <w:numPr>
          <w:ilvl w:val="0"/>
          <w:numId w:val="11"/>
        </w:numPr>
        <w:shd w:val="clear" w:color="auto" w:fill="auto"/>
        <w:tabs>
          <w:tab w:val="left" w:pos="378"/>
        </w:tabs>
        <w:spacing w:before="120" w:line="280" w:lineRule="auto"/>
        <w:rPr>
          <w:lang w:val="en-GB"/>
        </w:rPr>
      </w:pPr>
      <w:r w:rsidRPr="004B1A76">
        <w:rPr>
          <w:lang w:val="en-GB"/>
        </w:rPr>
        <w:lastRenderedPageBreak/>
        <w:t>discharges the</w:t>
      </w:r>
      <w:r w:rsidR="00F76BB3" w:rsidRPr="004B1A76">
        <w:rPr>
          <w:lang w:val="en-GB"/>
        </w:rPr>
        <w:t xml:space="preserve"> President and the Board from performed duties before election for the new tenure.</w:t>
      </w:r>
    </w:p>
    <w:p w14:paraId="6E7A35BC" w14:textId="7511E7DE" w:rsidR="00136367" w:rsidRPr="004B1A76" w:rsidRDefault="00F76BB3" w:rsidP="00F76BB3">
      <w:pPr>
        <w:pStyle w:val="Teksttreci0"/>
        <w:numPr>
          <w:ilvl w:val="0"/>
          <w:numId w:val="10"/>
        </w:numPr>
        <w:shd w:val="clear" w:color="auto" w:fill="auto"/>
        <w:tabs>
          <w:tab w:val="left" w:pos="358"/>
        </w:tabs>
        <w:spacing w:before="120" w:line="280" w:lineRule="auto"/>
        <w:rPr>
          <w:lang w:val="en-GB"/>
        </w:rPr>
      </w:pPr>
      <w:r w:rsidRPr="004B1A76">
        <w:rPr>
          <w:lang w:val="en-GB"/>
        </w:rPr>
        <w:t>Amendment to the Rules and Regulations of the General Assembly is decided by the majority of 2/3 votes.</w:t>
      </w:r>
    </w:p>
    <w:p w14:paraId="616C5C90" w14:textId="53A9F32A" w:rsidR="00136367" w:rsidRPr="004B1A76" w:rsidRDefault="00F76BB3" w:rsidP="00F76BB3">
      <w:pPr>
        <w:pStyle w:val="Teksttreci0"/>
        <w:numPr>
          <w:ilvl w:val="0"/>
          <w:numId w:val="10"/>
        </w:numPr>
        <w:shd w:val="clear" w:color="auto" w:fill="auto"/>
        <w:tabs>
          <w:tab w:val="left" w:pos="358"/>
        </w:tabs>
        <w:spacing w:before="120" w:line="280" w:lineRule="auto"/>
        <w:rPr>
          <w:lang w:val="en-GB"/>
        </w:rPr>
      </w:pPr>
      <w:r w:rsidRPr="004B1A76">
        <w:rPr>
          <w:lang w:val="en-GB"/>
        </w:rPr>
        <w:t xml:space="preserve">Not discharging the President and the Board results in the inability of the members of these bodies to candidate for </w:t>
      </w:r>
      <w:r w:rsidR="003C4D09" w:rsidRPr="004B1A76">
        <w:rPr>
          <w:lang w:val="en-GB"/>
        </w:rPr>
        <w:t xml:space="preserve">the </w:t>
      </w:r>
      <w:r w:rsidRPr="004B1A76">
        <w:rPr>
          <w:lang w:val="en-GB"/>
        </w:rPr>
        <w:t>JU</w:t>
      </w:r>
      <w:r w:rsidR="003C4D09" w:rsidRPr="004B1A76">
        <w:rPr>
          <w:lang w:val="en-GB"/>
        </w:rPr>
        <w:t xml:space="preserve"> </w:t>
      </w:r>
      <w:r w:rsidRPr="004B1A76">
        <w:rPr>
          <w:lang w:val="en-GB"/>
        </w:rPr>
        <w:t>DCS bodies in next tenure.</w:t>
      </w:r>
    </w:p>
    <w:p w14:paraId="1527F67A" w14:textId="52D06569" w:rsidR="00136367" w:rsidRPr="004B1A76" w:rsidRDefault="00F76BB3" w:rsidP="00F76BB3">
      <w:pPr>
        <w:pStyle w:val="Teksttreci0"/>
        <w:numPr>
          <w:ilvl w:val="0"/>
          <w:numId w:val="10"/>
        </w:numPr>
        <w:shd w:val="clear" w:color="auto" w:fill="auto"/>
        <w:tabs>
          <w:tab w:val="left" w:pos="358"/>
        </w:tabs>
        <w:spacing w:before="120" w:line="280" w:lineRule="auto"/>
        <w:rPr>
          <w:lang w:val="en-GB"/>
        </w:rPr>
      </w:pPr>
      <w:r w:rsidRPr="004B1A76">
        <w:rPr>
          <w:lang w:val="en-GB"/>
        </w:rPr>
        <w:t>The subject of sessions of the Extraordinary General Assembly cannot be the provisions of par. 1 points 2-5 with an exception of situations referred to Article 20 par. 5 and Article 40 par. 5.</w:t>
      </w:r>
    </w:p>
    <w:p w14:paraId="39276AF5" w14:textId="1FCF4710" w:rsidR="00136367" w:rsidRPr="004B1A76" w:rsidRDefault="00F76BB3" w:rsidP="00F76BB3">
      <w:pPr>
        <w:pStyle w:val="Nagwek10"/>
        <w:keepNext/>
        <w:keepLines/>
        <w:shd w:val="clear" w:color="auto" w:fill="auto"/>
        <w:spacing w:before="120" w:line="280" w:lineRule="auto"/>
        <w:rPr>
          <w:lang w:val="en-GB"/>
        </w:rPr>
      </w:pPr>
      <w:r w:rsidRPr="004B1A76">
        <w:rPr>
          <w:lang w:val="en-GB"/>
        </w:rPr>
        <w:t>Article 11</w:t>
      </w:r>
    </w:p>
    <w:p w14:paraId="383EFB2B" w14:textId="3DB03462" w:rsidR="00136367" w:rsidRPr="004B1A76" w:rsidRDefault="003C4D09" w:rsidP="00F76BB3">
      <w:pPr>
        <w:pStyle w:val="Teksttreci0"/>
        <w:numPr>
          <w:ilvl w:val="0"/>
          <w:numId w:val="12"/>
        </w:numPr>
        <w:shd w:val="clear" w:color="auto" w:fill="auto"/>
        <w:tabs>
          <w:tab w:val="left" w:pos="358"/>
        </w:tabs>
        <w:spacing w:before="120" w:line="280" w:lineRule="auto"/>
        <w:rPr>
          <w:lang w:val="en-GB"/>
        </w:rPr>
      </w:pPr>
      <w:r w:rsidRPr="004B1A76">
        <w:rPr>
          <w:lang w:val="en-GB"/>
        </w:rPr>
        <w:t>A d</w:t>
      </w:r>
      <w:r w:rsidR="00F76BB3" w:rsidRPr="004B1A76">
        <w:rPr>
          <w:lang w:val="en-GB"/>
        </w:rPr>
        <w:t>etailed agenda of the General Assembly is presented by the President and approved by the General Assembly.</w:t>
      </w:r>
    </w:p>
    <w:p w14:paraId="63366301" w14:textId="2745BEA0" w:rsidR="00136367" w:rsidRPr="004B1A76" w:rsidRDefault="00F76BB3" w:rsidP="00F76BB3">
      <w:pPr>
        <w:pStyle w:val="Teksttreci0"/>
        <w:numPr>
          <w:ilvl w:val="0"/>
          <w:numId w:val="12"/>
        </w:numPr>
        <w:shd w:val="clear" w:color="auto" w:fill="auto"/>
        <w:tabs>
          <w:tab w:val="left" w:pos="358"/>
        </w:tabs>
        <w:spacing w:before="120" w:line="280" w:lineRule="auto"/>
        <w:rPr>
          <w:lang w:val="en-GB"/>
        </w:rPr>
      </w:pPr>
      <w:r w:rsidRPr="004B1A76">
        <w:rPr>
          <w:lang w:val="en-GB"/>
        </w:rPr>
        <w:t>The agenda of the Ordinary General Assembly should include, in particular:</w:t>
      </w:r>
    </w:p>
    <w:p w14:paraId="38811B05" w14:textId="39AECEE0" w:rsidR="00136367" w:rsidRPr="004B1A76" w:rsidRDefault="00F76BB3" w:rsidP="00F76BB3">
      <w:pPr>
        <w:pStyle w:val="Teksttreci0"/>
        <w:numPr>
          <w:ilvl w:val="0"/>
          <w:numId w:val="13"/>
        </w:numPr>
        <w:shd w:val="clear" w:color="auto" w:fill="auto"/>
        <w:tabs>
          <w:tab w:val="left" w:pos="378"/>
        </w:tabs>
        <w:spacing w:before="120" w:line="280" w:lineRule="auto"/>
        <w:rPr>
          <w:lang w:val="en-GB"/>
        </w:rPr>
      </w:pPr>
      <w:r w:rsidRPr="004B1A76">
        <w:rPr>
          <w:lang w:val="en-GB"/>
        </w:rPr>
        <w:t xml:space="preserve">submitting by the President the statement on performance of the President and the Board and the Board’s financial statement; </w:t>
      </w:r>
    </w:p>
    <w:p w14:paraId="4BF659BF" w14:textId="02433D8C" w:rsidR="00136367" w:rsidRPr="004B1A76" w:rsidRDefault="00F76BB3" w:rsidP="00F76BB3">
      <w:pPr>
        <w:pStyle w:val="Teksttreci0"/>
        <w:numPr>
          <w:ilvl w:val="0"/>
          <w:numId w:val="13"/>
        </w:numPr>
        <w:shd w:val="clear" w:color="auto" w:fill="auto"/>
        <w:tabs>
          <w:tab w:val="left" w:pos="382"/>
        </w:tabs>
        <w:spacing w:before="120" w:line="280" w:lineRule="auto"/>
        <w:rPr>
          <w:lang w:val="en-GB"/>
        </w:rPr>
      </w:pPr>
      <w:r w:rsidRPr="004B1A76">
        <w:rPr>
          <w:lang w:val="en-GB"/>
        </w:rPr>
        <w:t xml:space="preserve">submitting by the Audit Committee the statement on the Board’s works and the statement on the budget implementation; </w:t>
      </w:r>
    </w:p>
    <w:p w14:paraId="44DDC070" w14:textId="689CD2FD" w:rsidR="00136367" w:rsidRPr="004B1A76" w:rsidRDefault="00F76BB3" w:rsidP="00F76BB3">
      <w:pPr>
        <w:pStyle w:val="Teksttreci0"/>
        <w:numPr>
          <w:ilvl w:val="0"/>
          <w:numId w:val="13"/>
        </w:numPr>
        <w:shd w:val="clear" w:color="auto" w:fill="auto"/>
        <w:tabs>
          <w:tab w:val="left" w:pos="382"/>
        </w:tabs>
        <w:spacing w:before="120" w:line="280" w:lineRule="auto"/>
        <w:rPr>
          <w:lang w:val="en-GB"/>
        </w:rPr>
      </w:pPr>
      <w:r w:rsidRPr="004B1A76">
        <w:rPr>
          <w:lang w:val="en-GB"/>
        </w:rPr>
        <w:t xml:space="preserve">passing a resolution on discharging the President and the Board with regard to performed duties; </w:t>
      </w:r>
    </w:p>
    <w:p w14:paraId="0A2C708B" w14:textId="6357176A" w:rsidR="00136367" w:rsidRPr="004B1A76" w:rsidRDefault="00F76BB3" w:rsidP="00F76BB3">
      <w:pPr>
        <w:pStyle w:val="Teksttreci0"/>
        <w:numPr>
          <w:ilvl w:val="0"/>
          <w:numId w:val="13"/>
        </w:numPr>
        <w:shd w:val="clear" w:color="auto" w:fill="auto"/>
        <w:tabs>
          <w:tab w:val="left" w:pos="378"/>
        </w:tabs>
        <w:spacing w:before="120" w:line="280" w:lineRule="auto"/>
        <w:rPr>
          <w:lang w:val="en-GB"/>
        </w:rPr>
      </w:pPr>
      <w:r w:rsidRPr="004B1A76">
        <w:rPr>
          <w:lang w:val="en-GB"/>
        </w:rPr>
        <w:t>selecting the Board’s members;</w:t>
      </w:r>
    </w:p>
    <w:p w14:paraId="65E62E87" w14:textId="1F2A36BE" w:rsidR="00136367" w:rsidRPr="004B1A76" w:rsidRDefault="00F76BB3" w:rsidP="00F76BB3">
      <w:pPr>
        <w:pStyle w:val="Teksttreci0"/>
        <w:numPr>
          <w:ilvl w:val="0"/>
          <w:numId w:val="13"/>
        </w:numPr>
        <w:shd w:val="clear" w:color="auto" w:fill="auto"/>
        <w:tabs>
          <w:tab w:val="left" w:pos="378"/>
        </w:tabs>
        <w:spacing w:before="120" w:line="280" w:lineRule="auto"/>
        <w:rPr>
          <w:lang w:val="en-GB"/>
        </w:rPr>
      </w:pPr>
      <w:r w:rsidRPr="004B1A76">
        <w:rPr>
          <w:lang w:val="en-GB"/>
        </w:rPr>
        <w:t>selecting the Audit Committee’s members.</w:t>
      </w:r>
    </w:p>
    <w:p w14:paraId="4A93ED6C" w14:textId="192472CA" w:rsidR="00136367" w:rsidRPr="004B1A76" w:rsidRDefault="00F76BB3" w:rsidP="00F76BB3">
      <w:pPr>
        <w:pStyle w:val="Teksttreci0"/>
        <w:numPr>
          <w:ilvl w:val="0"/>
          <w:numId w:val="12"/>
        </w:numPr>
        <w:shd w:val="clear" w:color="auto" w:fill="auto"/>
        <w:tabs>
          <w:tab w:val="left" w:pos="358"/>
        </w:tabs>
        <w:spacing w:before="120" w:line="280" w:lineRule="auto"/>
        <w:rPr>
          <w:lang w:val="en-GB"/>
        </w:rPr>
      </w:pPr>
      <w:r w:rsidRPr="004B1A76">
        <w:rPr>
          <w:lang w:val="en-GB"/>
        </w:rPr>
        <w:t>Results of election to the Board and the Au</w:t>
      </w:r>
      <w:r w:rsidR="00514D05">
        <w:rPr>
          <w:lang w:val="en-GB"/>
        </w:rPr>
        <w:t>dit Committee are announced in the</w:t>
      </w:r>
      <w:r w:rsidRPr="004B1A76">
        <w:rPr>
          <w:lang w:val="en-GB"/>
        </w:rPr>
        <w:t xml:space="preserve"> form of electoral rolls.</w:t>
      </w:r>
      <w:r w:rsidR="001C3919" w:rsidRPr="004B1A76">
        <w:rPr>
          <w:lang w:val="en-GB"/>
        </w:rPr>
        <w:t xml:space="preserve"> </w:t>
      </w:r>
      <w:r w:rsidRPr="004B1A76">
        <w:rPr>
          <w:lang w:val="en-GB"/>
        </w:rPr>
        <w:t xml:space="preserve">The rolls include the surnames and first names of all candidates and the number of received votes. </w:t>
      </w:r>
    </w:p>
    <w:p w14:paraId="28083628" w14:textId="2BD679F5" w:rsidR="00136367" w:rsidRPr="004B1A76" w:rsidRDefault="00F76BB3" w:rsidP="00F76BB3">
      <w:pPr>
        <w:pStyle w:val="Nagwek10"/>
        <w:keepNext/>
        <w:keepLines/>
        <w:shd w:val="clear" w:color="auto" w:fill="auto"/>
        <w:spacing w:before="360" w:after="360" w:line="280" w:lineRule="auto"/>
        <w:rPr>
          <w:lang w:val="en-GB"/>
        </w:rPr>
      </w:pPr>
      <w:r w:rsidRPr="004B1A76">
        <w:rPr>
          <w:lang w:val="en-GB"/>
        </w:rPr>
        <w:t>The President of the JU</w:t>
      </w:r>
      <w:r w:rsidR="003C4D09" w:rsidRPr="004B1A76">
        <w:rPr>
          <w:lang w:val="en-GB"/>
        </w:rPr>
        <w:t xml:space="preserve"> </w:t>
      </w:r>
      <w:r w:rsidRPr="004B1A76">
        <w:rPr>
          <w:lang w:val="en-GB"/>
        </w:rPr>
        <w:t>DCS</w:t>
      </w:r>
    </w:p>
    <w:p w14:paraId="5E1261EA" w14:textId="49F6ACF8" w:rsidR="00136367" w:rsidRPr="004B1A76" w:rsidRDefault="00F76BB3" w:rsidP="00F76BB3">
      <w:pPr>
        <w:pStyle w:val="Nagwek10"/>
        <w:keepNext/>
        <w:keepLines/>
        <w:shd w:val="clear" w:color="auto" w:fill="auto"/>
        <w:spacing w:before="120" w:line="280" w:lineRule="auto"/>
        <w:rPr>
          <w:lang w:val="en-GB"/>
        </w:rPr>
      </w:pPr>
      <w:r w:rsidRPr="004B1A76">
        <w:rPr>
          <w:lang w:val="en-GB"/>
        </w:rPr>
        <w:t>Article 12</w:t>
      </w:r>
    </w:p>
    <w:p w14:paraId="02432F7E" w14:textId="17567033" w:rsidR="00136367" w:rsidRPr="004B1A76" w:rsidRDefault="00F76BB3" w:rsidP="00F76BB3">
      <w:pPr>
        <w:pStyle w:val="Teksttreci0"/>
        <w:shd w:val="clear" w:color="auto" w:fill="auto"/>
        <w:spacing w:before="120" w:line="280" w:lineRule="auto"/>
        <w:rPr>
          <w:lang w:val="en-GB"/>
        </w:rPr>
      </w:pPr>
      <w:r w:rsidRPr="004B1A76">
        <w:rPr>
          <w:lang w:val="en-GB"/>
        </w:rPr>
        <w:t>The President is the executive body.</w:t>
      </w:r>
    </w:p>
    <w:p w14:paraId="6681B450" w14:textId="6A1B20A7" w:rsidR="00136367" w:rsidRPr="004B1A76" w:rsidRDefault="00F76BB3" w:rsidP="00F76BB3">
      <w:pPr>
        <w:pStyle w:val="Nagwek10"/>
        <w:keepNext/>
        <w:keepLines/>
        <w:shd w:val="clear" w:color="auto" w:fill="auto"/>
        <w:spacing w:before="120" w:line="280" w:lineRule="auto"/>
        <w:rPr>
          <w:lang w:val="en-GB"/>
        </w:rPr>
      </w:pPr>
      <w:r w:rsidRPr="004B1A76">
        <w:rPr>
          <w:lang w:val="en-GB"/>
        </w:rPr>
        <w:t>Article 13</w:t>
      </w:r>
    </w:p>
    <w:p w14:paraId="18EF3C1B" w14:textId="2DC0957D" w:rsidR="00136367" w:rsidRPr="004B1A76" w:rsidRDefault="00F76BB3" w:rsidP="00F76BB3">
      <w:pPr>
        <w:pStyle w:val="Teksttreci0"/>
        <w:numPr>
          <w:ilvl w:val="0"/>
          <w:numId w:val="14"/>
        </w:numPr>
        <w:shd w:val="clear" w:color="auto" w:fill="auto"/>
        <w:tabs>
          <w:tab w:val="left" w:pos="349"/>
        </w:tabs>
        <w:spacing w:before="120" w:line="280" w:lineRule="auto"/>
        <w:rPr>
          <w:lang w:val="en-GB"/>
        </w:rPr>
      </w:pPr>
      <w:r w:rsidRPr="004B1A76">
        <w:rPr>
          <w:lang w:val="en-GB"/>
        </w:rPr>
        <w:t>The President is appointed by the Board from among its members with the absolute majority of votes at the first meeting in the presence of at least 8 members.</w:t>
      </w:r>
    </w:p>
    <w:p w14:paraId="2CE19686" w14:textId="5033A8B0" w:rsidR="00136367" w:rsidRPr="004B1A76" w:rsidRDefault="00F76BB3" w:rsidP="00F76BB3">
      <w:pPr>
        <w:pStyle w:val="Teksttreci0"/>
        <w:numPr>
          <w:ilvl w:val="0"/>
          <w:numId w:val="14"/>
        </w:numPr>
        <w:shd w:val="clear" w:color="auto" w:fill="auto"/>
        <w:tabs>
          <w:tab w:val="left" w:pos="358"/>
        </w:tabs>
        <w:spacing w:before="120" w:line="280" w:lineRule="auto"/>
        <w:rPr>
          <w:lang w:val="en-GB"/>
        </w:rPr>
      </w:pPr>
      <w:r w:rsidRPr="004B1A76">
        <w:rPr>
          <w:lang w:val="en-GB"/>
        </w:rPr>
        <w:t>The President’s tenure lasts one year.</w:t>
      </w:r>
    </w:p>
    <w:p w14:paraId="65586DCA" w14:textId="68DB3E54" w:rsidR="00136367" w:rsidRPr="004B1A76" w:rsidRDefault="00F76BB3" w:rsidP="00F76BB3">
      <w:pPr>
        <w:pStyle w:val="Teksttreci0"/>
        <w:numPr>
          <w:ilvl w:val="0"/>
          <w:numId w:val="14"/>
        </w:numPr>
        <w:shd w:val="clear" w:color="auto" w:fill="auto"/>
        <w:tabs>
          <w:tab w:val="left" w:pos="358"/>
        </w:tabs>
        <w:spacing w:before="120" w:line="280" w:lineRule="auto"/>
        <w:rPr>
          <w:lang w:val="en-GB"/>
        </w:rPr>
      </w:pPr>
      <w:r w:rsidRPr="004B1A76">
        <w:rPr>
          <w:lang w:val="en-GB"/>
        </w:rPr>
        <w:t>The President’s tenure starts on the day of election and ends on the day of selecting a new President.</w:t>
      </w:r>
    </w:p>
    <w:p w14:paraId="0C78D9CB" w14:textId="3DF306EA" w:rsidR="00136367" w:rsidRPr="004B1A76" w:rsidRDefault="00F76BB3" w:rsidP="00F76BB3">
      <w:pPr>
        <w:pStyle w:val="Nagwek10"/>
        <w:keepNext/>
        <w:keepLines/>
        <w:shd w:val="clear" w:color="auto" w:fill="auto"/>
        <w:spacing w:before="120" w:line="280" w:lineRule="auto"/>
        <w:rPr>
          <w:lang w:val="en-GB"/>
        </w:rPr>
      </w:pPr>
      <w:r w:rsidRPr="004B1A76">
        <w:rPr>
          <w:lang w:val="en-GB"/>
        </w:rPr>
        <w:t>Article 14</w:t>
      </w:r>
    </w:p>
    <w:p w14:paraId="1347FA72" w14:textId="5EEDE213" w:rsidR="00136367" w:rsidRPr="004B1A76" w:rsidRDefault="00F76BB3" w:rsidP="00F76BB3">
      <w:pPr>
        <w:pStyle w:val="Teksttreci0"/>
        <w:numPr>
          <w:ilvl w:val="0"/>
          <w:numId w:val="15"/>
        </w:numPr>
        <w:shd w:val="clear" w:color="auto" w:fill="auto"/>
        <w:tabs>
          <w:tab w:val="left" w:pos="354"/>
        </w:tabs>
        <w:spacing w:before="120" w:line="280" w:lineRule="auto"/>
        <w:rPr>
          <w:lang w:val="en-GB"/>
        </w:rPr>
      </w:pPr>
      <w:r w:rsidRPr="004B1A76">
        <w:rPr>
          <w:lang w:val="en-GB"/>
        </w:rPr>
        <w:t xml:space="preserve">Upon the President’s </w:t>
      </w:r>
      <w:r w:rsidR="003C4D09" w:rsidRPr="004B1A76">
        <w:rPr>
          <w:lang w:val="en-GB"/>
        </w:rPr>
        <w:t>motion</w:t>
      </w:r>
      <w:r w:rsidRPr="004B1A76">
        <w:rPr>
          <w:lang w:val="en-GB"/>
        </w:rPr>
        <w:t xml:space="preserve">, the Board can appoint from among its members, with the </w:t>
      </w:r>
      <w:r w:rsidRPr="004B1A76">
        <w:rPr>
          <w:lang w:val="en-GB"/>
        </w:rPr>
        <w:lastRenderedPageBreak/>
        <w:t>absolute majority of votes, not more than three Vice-Presidents.</w:t>
      </w:r>
      <w:r w:rsidR="001C3919" w:rsidRPr="004B1A76">
        <w:rPr>
          <w:lang w:val="en-GB"/>
        </w:rPr>
        <w:t xml:space="preserve"> </w:t>
      </w:r>
      <w:r w:rsidRPr="004B1A76">
        <w:rPr>
          <w:lang w:val="en-GB"/>
        </w:rPr>
        <w:t>The Vice-President is the plenipotentiary of the JU</w:t>
      </w:r>
      <w:r w:rsidR="003C4D09" w:rsidRPr="004B1A76">
        <w:rPr>
          <w:lang w:val="en-GB"/>
        </w:rPr>
        <w:t xml:space="preserve"> </w:t>
      </w:r>
      <w:r w:rsidRPr="004B1A76">
        <w:rPr>
          <w:lang w:val="en-GB"/>
        </w:rPr>
        <w:t>DCS and is authorised to represent the President in the scope stipulated by the latter.</w:t>
      </w:r>
    </w:p>
    <w:p w14:paraId="4B5F95A5" w14:textId="06456031" w:rsidR="00136367" w:rsidRPr="004B1A76" w:rsidRDefault="00F76BB3" w:rsidP="000A12ED">
      <w:pPr>
        <w:pStyle w:val="Teksttreci0"/>
        <w:numPr>
          <w:ilvl w:val="0"/>
          <w:numId w:val="15"/>
        </w:numPr>
        <w:shd w:val="clear" w:color="auto" w:fill="auto"/>
        <w:tabs>
          <w:tab w:val="left" w:pos="358"/>
        </w:tabs>
        <w:spacing w:before="120" w:line="280" w:lineRule="auto"/>
        <w:rPr>
          <w:lang w:val="en-GB"/>
        </w:rPr>
      </w:pPr>
      <w:r w:rsidRPr="004B1A76">
        <w:rPr>
          <w:lang w:val="en-GB"/>
        </w:rPr>
        <w:t xml:space="preserve">The resolution referred to in par. 1 </w:t>
      </w:r>
      <w:r w:rsidR="000A12ED" w:rsidRPr="004B1A76">
        <w:rPr>
          <w:lang w:val="en-GB"/>
        </w:rPr>
        <w:t>is passed by the Board in the presence of at least</w:t>
      </w:r>
      <w:r w:rsidRPr="004B1A76">
        <w:rPr>
          <w:lang w:val="en-GB"/>
        </w:rPr>
        <w:t xml:space="preserve"> 8 </w:t>
      </w:r>
      <w:r w:rsidR="000A12ED" w:rsidRPr="004B1A76">
        <w:rPr>
          <w:lang w:val="en-GB"/>
        </w:rPr>
        <w:t>members</w:t>
      </w:r>
      <w:r w:rsidRPr="004B1A76">
        <w:rPr>
          <w:lang w:val="en-GB"/>
        </w:rPr>
        <w:t>.</w:t>
      </w:r>
    </w:p>
    <w:p w14:paraId="2CFCB78E" w14:textId="2E87F88A" w:rsidR="00136367" w:rsidRPr="004B1A76" w:rsidRDefault="000A12ED" w:rsidP="000A12ED">
      <w:pPr>
        <w:pStyle w:val="Nagwek10"/>
        <w:keepNext/>
        <w:keepLines/>
        <w:shd w:val="clear" w:color="auto" w:fill="auto"/>
        <w:spacing w:before="120" w:line="280" w:lineRule="auto"/>
        <w:rPr>
          <w:lang w:val="en-GB"/>
        </w:rPr>
      </w:pPr>
      <w:r w:rsidRPr="004B1A76">
        <w:rPr>
          <w:lang w:val="en-GB"/>
        </w:rPr>
        <w:t>Article 15</w:t>
      </w:r>
    </w:p>
    <w:p w14:paraId="761A898A" w14:textId="31569D93" w:rsidR="00136367" w:rsidRPr="004B1A76" w:rsidRDefault="000A12ED" w:rsidP="000A12ED">
      <w:pPr>
        <w:pStyle w:val="Teksttreci0"/>
        <w:shd w:val="clear" w:color="auto" w:fill="auto"/>
        <w:spacing w:before="120" w:line="280" w:lineRule="auto"/>
        <w:rPr>
          <w:lang w:val="en-GB"/>
        </w:rPr>
      </w:pPr>
      <w:r w:rsidRPr="004B1A76">
        <w:rPr>
          <w:lang w:val="en-GB"/>
        </w:rPr>
        <w:t>The President has competences in the following matters:</w:t>
      </w:r>
    </w:p>
    <w:p w14:paraId="731B73DB" w14:textId="6706EBD6" w:rsidR="00136367" w:rsidRPr="004B1A76" w:rsidRDefault="000A12ED" w:rsidP="000A12ED">
      <w:pPr>
        <w:pStyle w:val="Teksttreci0"/>
        <w:numPr>
          <w:ilvl w:val="0"/>
          <w:numId w:val="16"/>
        </w:numPr>
        <w:shd w:val="clear" w:color="auto" w:fill="auto"/>
        <w:tabs>
          <w:tab w:val="left" w:pos="358"/>
        </w:tabs>
        <w:spacing w:before="120" w:line="280" w:lineRule="auto"/>
        <w:rPr>
          <w:lang w:val="en-GB"/>
        </w:rPr>
      </w:pPr>
      <w:r w:rsidRPr="004B1A76">
        <w:rPr>
          <w:lang w:val="en-GB"/>
        </w:rPr>
        <w:t>to represent the JU</w:t>
      </w:r>
      <w:r w:rsidR="003C4D09" w:rsidRPr="004B1A76">
        <w:rPr>
          <w:lang w:val="en-GB"/>
        </w:rPr>
        <w:t xml:space="preserve"> </w:t>
      </w:r>
      <w:r w:rsidRPr="004B1A76">
        <w:rPr>
          <w:lang w:val="en-GB"/>
        </w:rPr>
        <w:t xml:space="preserve">DCS externally; </w:t>
      </w:r>
    </w:p>
    <w:p w14:paraId="7F389B28" w14:textId="0F925107" w:rsidR="00136367" w:rsidRPr="004B1A76" w:rsidRDefault="000A12ED" w:rsidP="000A12ED">
      <w:pPr>
        <w:pStyle w:val="Teksttreci0"/>
        <w:numPr>
          <w:ilvl w:val="0"/>
          <w:numId w:val="16"/>
        </w:numPr>
        <w:shd w:val="clear" w:color="auto" w:fill="auto"/>
        <w:tabs>
          <w:tab w:val="left" w:pos="378"/>
        </w:tabs>
        <w:spacing w:before="120" w:line="280" w:lineRule="auto"/>
        <w:rPr>
          <w:lang w:val="en-GB"/>
        </w:rPr>
      </w:pPr>
      <w:r w:rsidRPr="004B1A76">
        <w:rPr>
          <w:lang w:val="en-GB"/>
        </w:rPr>
        <w:t>to organise and run the headquarters and the secretariat of the JU</w:t>
      </w:r>
      <w:r w:rsidR="003C4D09" w:rsidRPr="004B1A76">
        <w:rPr>
          <w:lang w:val="en-GB"/>
        </w:rPr>
        <w:t xml:space="preserve"> </w:t>
      </w:r>
      <w:r w:rsidRPr="004B1A76">
        <w:rPr>
          <w:lang w:val="en-GB"/>
        </w:rPr>
        <w:t>DCS;</w:t>
      </w:r>
    </w:p>
    <w:p w14:paraId="39A53E73" w14:textId="1689DCFA" w:rsidR="00136367" w:rsidRPr="004B1A76" w:rsidRDefault="000A12ED" w:rsidP="000A12ED">
      <w:pPr>
        <w:pStyle w:val="Teksttreci0"/>
        <w:numPr>
          <w:ilvl w:val="0"/>
          <w:numId w:val="16"/>
        </w:numPr>
        <w:shd w:val="clear" w:color="auto" w:fill="auto"/>
        <w:tabs>
          <w:tab w:val="left" w:pos="378"/>
        </w:tabs>
        <w:spacing w:before="120" w:line="280" w:lineRule="auto"/>
        <w:rPr>
          <w:lang w:val="en-GB"/>
        </w:rPr>
      </w:pPr>
      <w:r w:rsidRPr="004B1A76">
        <w:rPr>
          <w:lang w:val="en-GB"/>
        </w:rPr>
        <w:t xml:space="preserve">to organise the Board’s works; </w:t>
      </w:r>
    </w:p>
    <w:p w14:paraId="1359916E" w14:textId="7B3B3CAD" w:rsidR="00136367" w:rsidRPr="004B1A76" w:rsidRDefault="000A12ED" w:rsidP="000A12ED">
      <w:pPr>
        <w:pStyle w:val="Teksttreci0"/>
        <w:numPr>
          <w:ilvl w:val="0"/>
          <w:numId w:val="16"/>
        </w:numPr>
        <w:shd w:val="clear" w:color="auto" w:fill="auto"/>
        <w:tabs>
          <w:tab w:val="left" w:pos="378"/>
        </w:tabs>
        <w:spacing w:before="120" w:line="280" w:lineRule="auto"/>
        <w:rPr>
          <w:lang w:val="en-GB"/>
        </w:rPr>
      </w:pPr>
      <w:r w:rsidRPr="004B1A76">
        <w:rPr>
          <w:lang w:val="en-GB"/>
        </w:rPr>
        <w:t>to delegate from among the Board persons to conduct cases in the scope of his</w:t>
      </w:r>
      <w:r w:rsidR="003C4D09" w:rsidRPr="004B1A76">
        <w:rPr>
          <w:lang w:val="en-GB"/>
        </w:rPr>
        <w:t xml:space="preserve"> or her</w:t>
      </w:r>
      <w:r w:rsidRPr="004B1A76">
        <w:rPr>
          <w:lang w:val="en-GB"/>
        </w:rPr>
        <w:t xml:space="preserve"> competences; </w:t>
      </w:r>
    </w:p>
    <w:p w14:paraId="6E2CDFA8" w14:textId="2A93AF76" w:rsidR="00136367" w:rsidRPr="004B1A76" w:rsidRDefault="000A12ED" w:rsidP="000A12ED">
      <w:pPr>
        <w:pStyle w:val="Teksttreci0"/>
        <w:numPr>
          <w:ilvl w:val="0"/>
          <w:numId w:val="16"/>
        </w:numPr>
        <w:shd w:val="clear" w:color="auto" w:fill="auto"/>
        <w:tabs>
          <w:tab w:val="left" w:pos="378"/>
        </w:tabs>
        <w:spacing w:before="120" w:line="280" w:lineRule="auto"/>
        <w:rPr>
          <w:lang w:val="en-GB"/>
        </w:rPr>
      </w:pPr>
      <w:r w:rsidRPr="004B1A76">
        <w:rPr>
          <w:lang w:val="en-GB"/>
        </w:rPr>
        <w:t>to coordinate works of the Committee of the JU</w:t>
      </w:r>
      <w:r w:rsidR="003C4D09" w:rsidRPr="004B1A76">
        <w:rPr>
          <w:lang w:val="en-GB"/>
        </w:rPr>
        <w:t xml:space="preserve"> </w:t>
      </w:r>
      <w:r w:rsidRPr="004B1A76">
        <w:rPr>
          <w:lang w:val="en-GB"/>
        </w:rPr>
        <w:t xml:space="preserve">DCS; </w:t>
      </w:r>
    </w:p>
    <w:p w14:paraId="4A8D20CC" w14:textId="226FD23A" w:rsidR="00136367" w:rsidRPr="004B1A76" w:rsidRDefault="000A12ED" w:rsidP="000A12ED">
      <w:pPr>
        <w:pStyle w:val="Teksttreci0"/>
        <w:numPr>
          <w:ilvl w:val="0"/>
          <w:numId w:val="16"/>
        </w:numPr>
        <w:shd w:val="clear" w:color="auto" w:fill="auto"/>
        <w:tabs>
          <w:tab w:val="left" w:pos="378"/>
        </w:tabs>
        <w:spacing w:before="120" w:line="280" w:lineRule="auto"/>
        <w:rPr>
          <w:lang w:val="en-GB"/>
        </w:rPr>
      </w:pPr>
      <w:r w:rsidRPr="004B1A76">
        <w:rPr>
          <w:lang w:val="en-GB"/>
        </w:rPr>
        <w:t xml:space="preserve">to </w:t>
      </w:r>
      <w:r w:rsidR="003C4D09" w:rsidRPr="004B1A76">
        <w:rPr>
          <w:lang w:val="en-GB"/>
        </w:rPr>
        <w:t>make</w:t>
      </w:r>
      <w:r w:rsidRPr="004B1A76">
        <w:rPr>
          <w:lang w:val="en-GB"/>
        </w:rPr>
        <w:t xml:space="preserve"> decisions </w:t>
      </w:r>
      <w:r w:rsidR="003C4D09" w:rsidRPr="004B1A76">
        <w:rPr>
          <w:lang w:val="en-GB"/>
        </w:rPr>
        <w:t>regarding</w:t>
      </w:r>
      <w:r w:rsidRPr="004B1A76">
        <w:rPr>
          <w:lang w:val="en-GB"/>
        </w:rPr>
        <w:t xml:space="preserve"> ongoing cases not restricted for other bodies.</w:t>
      </w:r>
    </w:p>
    <w:p w14:paraId="23301A30" w14:textId="1CF3864B" w:rsidR="00136367" w:rsidRPr="004B1A76" w:rsidRDefault="000A12ED" w:rsidP="000A12ED">
      <w:pPr>
        <w:pStyle w:val="Nagwek10"/>
        <w:keepNext/>
        <w:keepLines/>
        <w:shd w:val="clear" w:color="auto" w:fill="auto"/>
        <w:spacing w:before="120" w:line="280" w:lineRule="auto"/>
        <w:rPr>
          <w:lang w:val="en-GB"/>
        </w:rPr>
      </w:pPr>
      <w:r w:rsidRPr="004B1A76">
        <w:rPr>
          <w:lang w:val="en-GB"/>
        </w:rPr>
        <w:t>Article 16</w:t>
      </w:r>
    </w:p>
    <w:p w14:paraId="07696262" w14:textId="4573BE7E" w:rsidR="00136367" w:rsidRPr="004B1A76" w:rsidRDefault="000A12ED" w:rsidP="000A12ED">
      <w:pPr>
        <w:pStyle w:val="Teksttreci0"/>
        <w:numPr>
          <w:ilvl w:val="0"/>
          <w:numId w:val="17"/>
        </w:numPr>
        <w:shd w:val="clear" w:color="auto" w:fill="auto"/>
        <w:tabs>
          <w:tab w:val="left" w:pos="358"/>
        </w:tabs>
        <w:spacing w:before="120" w:line="280" w:lineRule="auto"/>
        <w:rPr>
          <w:lang w:val="en-GB"/>
        </w:rPr>
      </w:pPr>
      <w:r w:rsidRPr="004B1A76">
        <w:rPr>
          <w:lang w:val="en-GB"/>
        </w:rPr>
        <w:t xml:space="preserve">If the President cannot temporarily perform his or her functions, such duties are temporarily performed by the Vice-President appointed by the former. </w:t>
      </w:r>
    </w:p>
    <w:p w14:paraId="70EFECE4" w14:textId="045FBA0C" w:rsidR="00136367" w:rsidRPr="004B1A76" w:rsidRDefault="000A12ED" w:rsidP="000A12ED">
      <w:pPr>
        <w:pStyle w:val="Teksttreci0"/>
        <w:numPr>
          <w:ilvl w:val="0"/>
          <w:numId w:val="17"/>
        </w:numPr>
        <w:shd w:val="clear" w:color="auto" w:fill="auto"/>
        <w:tabs>
          <w:tab w:val="left" w:pos="363"/>
        </w:tabs>
        <w:spacing w:before="120" w:line="280" w:lineRule="auto"/>
        <w:rPr>
          <w:lang w:val="en-GB"/>
        </w:rPr>
      </w:pPr>
      <w:r w:rsidRPr="004B1A76">
        <w:rPr>
          <w:lang w:val="en-GB"/>
        </w:rPr>
        <w:t>In the case of a lack of appointment referred to in par. 1, the President is represented by the Vice-President appointed by the Board.</w:t>
      </w:r>
    </w:p>
    <w:p w14:paraId="3F5FD5DF" w14:textId="677122C4" w:rsidR="00136367" w:rsidRPr="004B1A76" w:rsidRDefault="000A12ED" w:rsidP="000A12ED">
      <w:pPr>
        <w:pStyle w:val="Teksttreci0"/>
        <w:numPr>
          <w:ilvl w:val="0"/>
          <w:numId w:val="17"/>
        </w:numPr>
        <w:shd w:val="clear" w:color="auto" w:fill="auto"/>
        <w:tabs>
          <w:tab w:val="left" w:pos="378"/>
        </w:tabs>
        <w:spacing w:before="120" w:line="280" w:lineRule="auto"/>
        <w:rPr>
          <w:lang w:val="en-GB"/>
        </w:rPr>
      </w:pPr>
      <w:r w:rsidRPr="004B1A76">
        <w:rPr>
          <w:lang w:val="en-GB"/>
        </w:rPr>
        <w:t>If Vice-Presidents have not been appointed, the Board appoints for the President’s representation one of its members with the absolute majority of votes.</w:t>
      </w:r>
    </w:p>
    <w:p w14:paraId="5A9CAD58" w14:textId="7A4FB32F" w:rsidR="00136367" w:rsidRPr="004B1A76" w:rsidRDefault="000A12ED" w:rsidP="000A12ED">
      <w:pPr>
        <w:pStyle w:val="Teksttreci0"/>
        <w:numPr>
          <w:ilvl w:val="0"/>
          <w:numId w:val="17"/>
        </w:numPr>
        <w:shd w:val="clear" w:color="auto" w:fill="auto"/>
        <w:tabs>
          <w:tab w:val="left" w:pos="358"/>
        </w:tabs>
        <w:spacing w:before="120" w:line="280" w:lineRule="auto"/>
        <w:rPr>
          <w:lang w:val="en-GB"/>
        </w:rPr>
      </w:pPr>
      <w:r w:rsidRPr="004B1A76">
        <w:rPr>
          <w:lang w:val="en-GB"/>
        </w:rPr>
        <w:t>In the situation described in par. 2 and 3 the Audit Committee convenes the Board’s meeting within a week as of the day of the occurrence of the obstacle of performing by the President his or her functions.</w:t>
      </w:r>
    </w:p>
    <w:p w14:paraId="47B2E0EF" w14:textId="5E9A0730" w:rsidR="00136367" w:rsidRPr="004B1A76" w:rsidRDefault="000A12ED" w:rsidP="000A12ED">
      <w:pPr>
        <w:pStyle w:val="Teksttreci0"/>
        <w:numPr>
          <w:ilvl w:val="0"/>
          <w:numId w:val="17"/>
        </w:numPr>
        <w:shd w:val="clear" w:color="auto" w:fill="auto"/>
        <w:tabs>
          <w:tab w:val="left" w:pos="368"/>
        </w:tabs>
        <w:spacing w:before="120" w:line="280" w:lineRule="auto"/>
        <w:rPr>
          <w:lang w:val="en-GB"/>
        </w:rPr>
      </w:pPr>
      <w:r w:rsidRPr="004B1A76">
        <w:rPr>
          <w:lang w:val="en-GB"/>
        </w:rPr>
        <w:t>The person representing the President cannot submit the requests stipulated in Article 14 par. 1 and Article 18 par. 6.</w:t>
      </w:r>
    </w:p>
    <w:p w14:paraId="346C141B" w14:textId="561292AE" w:rsidR="00136367" w:rsidRPr="004B1A76" w:rsidRDefault="000A12ED" w:rsidP="000A12ED">
      <w:pPr>
        <w:pStyle w:val="Teksttreci0"/>
        <w:numPr>
          <w:ilvl w:val="0"/>
          <w:numId w:val="17"/>
        </w:numPr>
        <w:shd w:val="clear" w:color="auto" w:fill="auto"/>
        <w:tabs>
          <w:tab w:val="left" w:pos="358"/>
        </w:tabs>
        <w:spacing w:before="120" w:line="280" w:lineRule="auto"/>
        <w:rPr>
          <w:lang w:val="en-GB"/>
        </w:rPr>
      </w:pPr>
      <w:r w:rsidRPr="004B1A76">
        <w:rPr>
          <w:lang w:val="en-GB"/>
        </w:rPr>
        <w:t>In the case of an expiry of the President’s mandate, the Audit Committee within a week convenes the Board’s meeting in order to appoint the new President.</w:t>
      </w:r>
    </w:p>
    <w:p w14:paraId="314C1D23" w14:textId="2191F9AD" w:rsidR="00136367" w:rsidRPr="004B1A76" w:rsidRDefault="000A12ED" w:rsidP="000A12ED">
      <w:pPr>
        <w:pStyle w:val="Nagwek10"/>
        <w:keepNext/>
        <w:keepLines/>
        <w:shd w:val="clear" w:color="auto" w:fill="auto"/>
        <w:spacing w:before="120" w:line="280" w:lineRule="auto"/>
        <w:rPr>
          <w:lang w:val="en-GB"/>
        </w:rPr>
      </w:pPr>
      <w:r w:rsidRPr="004B1A76">
        <w:rPr>
          <w:lang w:val="en-GB"/>
        </w:rPr>
        <w:t>Article 17</w:t>
      </w:r>
    </w:p>
    <w:p w14:paraId="50068C93" w14:textId="78241ADD" w:rsidR="00136367" w:rsidRPr="004B1A76" w:rsidRDefault="000A12ED" w:rsidP="000A12ED">
      <w:pPr>
        <w:pStyle w:val="Teksttreci0"/>
        <w:numPr>
          <w:ilvl w:val="0"/>
          <w:numId w:val="18"/>
        </w:numPr>
        <w:shd w:val="clear" w:color="auto" w:fill="auto"/>
        <w:tabs>
          <w:tab w:val="left" w:pos="354"/>
        </w:tabs>
        <w:spacing w:before="120" w:line="280" w:lineRule="auto"/>
        <w:rPr>
          <w:lang w:val="en-GB"/>
        </w:rPr>
      </w:pPr>
      <w:r w:rsidRPr="004B1A76">
        <w:rPr>
          <w:lang w:val="en-GB"/>
        </w:rPr>
        <w:t>In the scope of performed duties, the President draws up written quarterly statements presented at the Board’s meeting.</w:t>
      </w:r>
    </w:p>
    <w:p w14:paraId="264BBA79" w14:textId="1C279942" w:rsidR="00136367" w:rsidRPr="004B1A76" w:rsidRDefault="000A12ED" w:rsidP="000A12ED">
      <w:pPr>
        <w:pStyle w:val="Teksttreci0"/>
        <w:numPr>
          <w:ilvl w:val="0"/>
          <w:numId w:val="18"/>
        </w:numPr>
        <w:shd w:val="clear" w:color="auto" w:fill="auto"/>
        <w:tabs>
          <w:tab w:val="left" w:pos="358"/>
        </w:tabs>
        <w:spacing w:before="120" w:line="280" w:lineRule="auto"/>
        <w:rPr>
          <w:lang w:val="en-GB"/>
        </w:rPr>
      </w:pPr>
      <w:r w:rsidRPr="004B1A76">
        <w:rPr>
          <w:lang w:val="en-GB"/>
        </w:rPr>
        <w:t>At the Ordinary General Assembly the President presents a written statement on the activity during the tenure in the scope of performed duties.</w:t>
      </w:r>
    </w:p>
    <w:p w14:paraId="423D69FB" w14:textId="362F2DF4" w:rsidR="00136367" w:rsidRPr="004B1A76" w:rsidRDefault="000A12ED" w:rsidP="000A12ED">
      <w:pPr>
        <w:pStyle w:val="Nagwek10"/>
        <w:keepNext/>
        <w:keepLines/>
        <w:shd w:val="clear" w:color="auto" w:fill="auto"/>
        <w:spacing w:before="120" w:line="280" w:lineRule="auto"/>
        <w:rPr>
          <w:lang w:val="en-GB"/>
        </w:rPr>
      </w:pPr>
      <w:r w:rsidRPr="004B1A76">
        <w:rPr>
          <w:lang w:val="en-GB"/>
        </w:rPr>
        <w:t>Article 18</w:t>
      </w:r>
    </w:p>
    <w:p w14:paraId="49179A99" w14:textId="4B02AD3A" w:rsidR="00136367" w:rsidRPr="004B1A76" w:rsidRDefault="000A12ED" w:rsidP="000A12ED">
      <w:pPr>
        <w:pStyle w:val="Teksttreci0"/>
        <w:numPr>
          <w:ilvl w:val="0"/>
          <w:numId w:val="19"/>
        </w:numPr>
        <w:shd w:val="clear" w:color="auto" w:fill="auto"/>
        <w:tabs>
          <w:tab w:val="left" w:pos="299"/>
        </w:tabs>
        <w:spacing w:before="120" w:line="280" w:lineRule="auto"/>
        <w:rPr>
          <w:lang w:val="en-GB"/>
        </w:rPr>
      </w:pPr>
      <w:r w:rsidRPr="004B1A76">
        <w:rPr>
          <w:lang w:val="en-GB"/>
        </w:rPr>
        <w:t xml:space="preserve">Due to the gross negligence of his or her duties, the President can be dismissed under a resolution of the Board passed in a secret ballot with a majority of 2/3 of votes, in presence of </w:t>
      </w:r>
      <w:r w:rsidRPr="004B1A76">
        <w:rPr>
          <w:lang w:val="en-GB"/>
        </w:rPr>
        <w:lastRenderedPageBreak/>
        <w:t>at least 8 members thereof.</w:t>
      </w:r>
    </w:p>
    <w:p w14:paraId="2992C64F" w14:textId="04CB18C9" w:rsidR="00136367" w:rsidRPr="004B1A76" w:rsidRDefault="000A12ED" w:rsidP="000A12ED">
      <w:pPr>
        <w:pStyle w:val="Teksttreci0"/>
        <w:numPr>
          <w:ilvl w:val="0"/>
          <w:numId w:val="19"/>
        </w:numPr>
        <w:shd w:val="clear" w:color="auto" w:fill="auto"/>
        <w:tabs>
          <w:tab w:val="left" w:pos="304"/>
        </w:tabs>
        <w:spacing w:before="120" w:line="280" w:lineRule="auto"/>
        <w:rPr>
          <w:lang w:val="en-GB"/>
        </w:rPr>
      </w:pPr>
      <w:r w:rsidRPr="004B1A76">
        <w:rPr>
          <w:lang w:val="en-GB"/>
        </w:rPr>
        <w:t>The motion for passing the resolution referred to in par. 1 is submitted at the Board’s meeting by at least 5 of its members.</w:t>
      </w:r>
      <w:r w:rsidR="001C3919" w:rsidRPr="004B1A76">
        <w:rPr>
          <w:lang w:val="en-GB"/>
        </w:rPr>
        <w:t xml:space="preserve"> </w:t>
      </w:r>
      <w:r w:rsidRPr="004B1A76">
        <w:rPr>
          <w:lang w:val="en-GB"/>
        </w:rPr>
        <w:t>The motion is subject to voting at the next meeting of the Board, which can be held upon a lapse of at least 7 days of the date of submission thereof.</w:t>
      </w:r>
      <w:r w:rsidR="001C3919" w:rsidRPr="004B1A76">
        <w:rPr>
          <w:lang w:val="en-GB"/>
        </w:rPr>
        <w:t xml:space="preserve"> </w:t>
      </w:r>
      <w:r w:rsidRPr="004B1A76">
        <w:rPr>
          <w:lang w:val="en-GB"/>
        </w:rPr>
        <w:t>The meeting is convened by the Audit Committee.</w:t>
      </w:r>
    </w:p>
    <w:p w14:paraId="7ECE9FA9" w14:textId="7E828685" w:rsidR="00136367" w:rsidRPr="004B1A76" w:rsidRDefault="000A12ED" w:rsidP="00104A90">
      <w:pPr>
        <w:pStyle w:val="Teksttreci0"/>
        <w:numPr>
          <w:ilvl w:val="0"/>
          <w:numId w:val="19"/>
        </w:numPr>
        <w:shd w:val="clear" w:color="auto" w:fill="auto"/>
        <w:tabs>
          <w:tab w:val="left" w:pos="304"/>
        </w:tabs>
        <w:spacing w:before="120" w:line="280" w:lineRule="auto"/>
        <w:rPr>
          <w:lang w:val="en-GB"/>
        </w:rPr>
      </w:pPr>
      <w:r w:rsidRPr="004B1A76">
        <w:rPr>
          <w:lang w:val="en-GB"/>
        </w:rPr>
        <w:t xml:space="preserve">The President has the right to </w:t>
      </w:r>
      <w:r w:rsidR="00104A90" w:rsidRPr="004B1A76">
        <w:rPr>
          <w:lang w:val="en-GB"/>
        </w:rPr>
        <w:t>address the motion.</w:t>
      </w:r>
    </w:p>
    <w:p w14:paraId="57D003DD" w14:textId="706FA2A9" w:rsidR="00136367" w:rsidRPr="004B1A76" w:rsidRDefault="00104A90" w:rsidP="00104A90">
      <w:pPr>
        <w:pStyle w:val="Teksttreci0"/>
        <w:numPr>
          <w:ilvl w:val="0"/>
          <w:numId w:val="19"/>
        </w:numPr>
        <w:shd w:val="clear" w:color="auto" w:fill="auto"/>
        <w:tabs>
          <w:tab w:val="left" w:pos="308"/>
        </w:tabs>
        <w:spacing w:before="120" w:line="280" w:lineRule="auto"/>
        <w:rPr>
          <w:lang w:val="en-GB"/>
        </w:rPr>
      </w:pPr>
      <w:r w:rsidRPr="004B1A76">
        <w:rPr>
          <w:lang w:val="en-GB"/>
        </w:rPr>
        <w:t>Before voting, the Audit Committee presents to the Board its opinion on the motion within 7 days as of the submission thereof.</w:t>
      </w:r>
    </w:p>
    <w:p w14:paraId="62311DA9" w14:textId="05C02176" w:rsidR="00136367" w:rsidRPr="004B1A76" w:rsidRDefault="00104A90" w:rsidP="00104A90">
      <w:pPr>
        <w:pStyle w:val="Teksttreci0"/>
        <w:numPr>
          <w:ilvl w:val="0"/>
          <w:numId w:val="19"/>
        </w:numPr>
        <w:shd w:val="clear" w:color="auto" w:fill="auto"/>
        <w:tabs>
          <w:tab w:val="left" w:pos="304"/>
        </w:tabs>
        <w:spacing w:before="120" w:line="280" w:lineRule="auto"/>
        <w:rPr>
          <w:lang w:val="en-GB"/>
        </w:rPr>
      </w:pPr>
      <w:r w:rsidRPr="004B1A76">
        <w:rPr>
          <w:lang w:val="en-GB"/>
        </w:rPr>
        <w:t>The provisions of par. 1-4 apply respectively, if the President cannot perform his or her functions permanently.</w:t>
      </w:r>
    </w:p>
    <w:p w14:paraId="114BB736" w14:textId="36D06D48" w:rsidR="00136367" w:rsidRPr="004B1A76" w:rsidRDefault="00104A90" w:rsidP="00104A90">
      <w:pPr>
        <w:pStyle w:val="Teksttreci0"/>
        <w:numPr>
          <w:ilvl w:val="0"/>
          <w:numId w:val="19"/>
        </w:numPr>
        <w:shd w:val="clear" w:color="auto" w:fill="auto"/>
        <w:tabs>
          <w:tab w:val="left" w:pos="304"/>
        </w:tabs>
        <w:spacing w:before="120" w:line="280" w:lineRule="auto"/>
        <w:rPr>
          <w:lang w:val="en-GB"/>
        </w:rPr>
      </w:pPr>
      <w:r w:rsidRPr="004B1A76">
        <w:rPr>
          <w:lang w:val="en-GB"/>
        </w:rPr>
        <w:t>Vice-Presidents are dismissed by the Board with the absolute majority on the grounds of the justified motion of the President.</w:t>
      </w:r>
    </w:p>
    <w:p w14:paraId="20C04BCA" w14:textId="00F29031" w:rsidR="00136367" w:rsidRPr="004B1A76" w:rsidRDefault="00104A90" w:rsidP="00104A90">
      <w:pPr>
        <w:pStyle w:val="Nagwek10"/>
        <w:keepNext/>
        <w:keepLines/>
        <w:shd w:val="clear" w:color="auto" w:fill="auto"/>
        <w:spacing w:before="360" w:after="360" w:line="280" w:lineRule="auto"/>
        <w:rPr>
          <w:lang w:val="en-GB"/>
        </w:rPr>
      </w:pPr>
      <w:r w:rsidRPr="004B1A76">
        <w:rPr>
          <w:lang w:val="en-GB"/>
        </w:rPr>
        <w:t>The Board of the JU</w:t>
      </w:r>
      <w:r w:rsidR="002418A1" w:rsidRPr="004B1A76">
        <w:rPr>
          <w:lang w:val="en-GB"/>
        </w:rPr>
        <w:t xml:space="preserve"> </w:t>
      </w:r>
      <w:r w:rsidRPr="004B1A76">
        <w:rPr>
          <w:lang w:val="en-GB"/>
        </w:rPr>
        <w:t>DCS</w:t>
      </w:r>
    </w:p>
    <w:p w14:paraId="0C284E91" w14:textId="2FA450A2" w:rsidR="00136367" w:rsidRPr="004B1A76" w:rsidRDefault="00104A90" w:rsidP="00104A90">
      <w:pPr>
        <w:pStyle w:val="Nagwek10"/>
        <w:keepNext/>
        <w:keepLines/>
        <w:shd w:val="clear" w:color="auto" w:fill="auto"/>
        <w:spacing w:before="120" w:line="280" w:lineRule="auto"/>
        <w:rPr>
          <w:lang w:val="en-GB"/>
        </w:rPr>
      </w:pPr>
      <w:r w:rsidRPr="004B1A76">
        <w:rPr>
          <w:lang w:val="en-GB"/>
        </w:rPr>
        <w:t>Article 19</w:t>
      </w:r>
    </w:p>
    <w:p w14:paraId="015ABD6A" w14:textId="7492465E" w:rsidR="00136367" w:rsidRPr="004B1A76" w:rsidRDefault="00104A90" w:rsidP="00104A90">
      <w:pPr>
        <w:pStyle w:val="Teksttreci0"/>
        <w:shd w:val="clear" w:color="auto" w:fill="auto"/>
        <w:spacing w:before="120" w:line="280" w:lineRule="auto"/>
        <w:rPr>
          <w:lang w:val="en-GB"/>
        </w:rPr>
      </w:pPr>
      <w:r w:rsidRPr="004B1A76">
        <w:rPr>
          <w:lang w:val="en-GB"/>
        </w:rPr>
        <w:t>The Board of the JU</w:t>
      </w:r>
      <w:r w:rsidR="002418A1" w:rsidRPr="004B1A76">
        <w:rPr>
          <w:lang w:val="en-GB"/>
        </w:rPr>
        <w:t xml:space="preserve"> </w:t>
      </w:r>
      <w:r w:rsidRPr="004B1A76">
        <w:rPr>
          <w:lang w:val="en-GB"/>
        </w:rPr>
        <w:t>DCS is the legislative body.</w:t>
      </w:r>
    </w:p>
    <w:p w14:paraId="1121297B" w14:textId="5EADE80B" w:rsidR="00136367" w:rsidRPr="004B1A76" w:rsidRDefault="00104A90" w:rsidP="00104A90">
      <w:pPr>
        <w:pStyle w:val="Nagwek10"/>
        <w:keepNext/>
        <w:keepLines/>
        <w:shd w:val="clear" w:color="auto" w:fill="auto"/>
        <w:spacing w:before="120" w:line="280" w:lineRule="auto"/>
        <w:rPr>
          <w:lang w:val="en-GB"/>
        </w:rPr>
      </w:pPr>
      <w:r w:rsidRPr="004B1A76">
        <w:rPr>
          <w:lang w:val="en-GB"/>
        </w:rPr>
        <w:t>Article 20</w:t>
      </w:r>
    </w:p>
    <w:p w14:paraId="40412056" w14:textId="50ABDFF6" w:rsidR="00136367" w:rsidRPr="004B1A76" w:rsidRDefault="005D70EE" w:rsidP="005D70EE">
      <w:pPr>
        <w:pStyle w:val="Teksttreci0"/>
        <w:numPr>
          <w:ilvl w:val="0"/>
          <w:numId w:val="20"/>
        </w:numPr>
        <w:shd w:val="clear" w:color="auto" w:fill="auto"/>
        <w:tabs>
          <w:tab w:val="left" w:pos="294"/>
        </w:tabs>
        <w:spacing w:before="120" w:line="280" w:lineRule="auto"/>
        <w:rPr>
          <w:lang w:val="en-GB"/>
        </w:rPr>
      </w:pPr>
      <w:r w:rsidRPr="004B1A76">
        <w:rPr>
          <w:lang w:val="en-GB"/>
        </w:rPr>
        <w:t>The Board shall comprise 12 members who obtained the highest number of votes from among candidates selected by the General Assembly with the absolute majority of votes.</w:t>
      </w:r>
    </w:p>
    <w:p w14:paraId="1D82619E" w14:textId="6CBBC4C5" w:rsidR="00136367" w:rsidRPr="004B1A76" w:rsidRDefault="005D70EE" w:rsidP="005D70EE">
      <w:pPr>
        <w:pStyle w:val="Teksttreci0"/>
        <w:numPr>
          <w:ilvl w:val="0"/>
          <w:numId w:val="20"/>
        </w:numPr>
        <w:shd w:val="clear" w:color="auto" w:fill="auto"/>
        <w:tabs>
          <w:tab w:val="left" w:pos="304"/>
        </w:tabs>
        <w:spacing w:before="120" w:line="280" w:lineRule="auto"/>
        <w:rPr>
          <w:lang w:val="en-GB"/>
        </w:rPr>
      </w:pPr>
      <w:r w:rsidRPr="004B1A76">
        <w:rPr>
          <w:lang w:val="en-GB"/>
        </w:rPr>
        <w:t>If, as a result of voting the whole make-up of the Board is not appointed, another voting is conducted.</w:t>
      </w:r>
    </w:p>
    <w:p w14:paraId="2DE7A871" w14:textId="6E41C9C3" w:rsidR="00136367" w:rsidRPr="004B1A76" w:rsidRDefault="005D70EE" w:rsidP="005D70EE">
      <w:pPr>
        <w:pStyle w:val="Teksttreci0"/>
        <w:numPr>
          <w:ilvl w:val="0"/>
          <w:numId w:val="20"/>
        </w:numPr>
        <w:shd w:val="clear" w:color="auto" w:fill="auto"/>
        <w:tabs>
          <w:tab w:val="left" w:pos="304"/>
        </w:tabs>
        <w:spacing w:before="120" w:line="280" w:lineRule="auto"/>
        <w:rPr>
          <w:lang w:val="en-GB"/>
        </w:rPr>
      </w:pPr>
      <w:r w:rsidRPr="004B1A76">
        <w:rPr>
          <w:lang w:val="en-GB"/>
        </w:rPr>
        <w:t>In the case of vacating the Board member</w:t>
      </w:r>
      <w:r w:rsidR="002418A1" w:rsidRPr="004B1A76">
        <w:rPr>
          <w:lang w:val="en-GB"/>
        </w:rPr>
        <w:t>’s</w:t>
      </w:r>
      <w:r w:rsidRPr="004B1A76">
        <w:rPr>
          <w:lang w:val="en-GB"/>
        </w:rPr>
        <w:t xml:space="preserve"> mandate before the end of the tenure, the mandate is received by the next person on the electoral roll, provided that this place has been obtained with the absolute majority of votes.</w:t>
      </w:r>
    </w:p>
    <w:p w14:paraId="2B35B9D0" w14:textId="01063426" w:rsidR="00136367" w:rsidRPr="004B1A76" w:rsidRDefault="005D70EE" w:rsidP="005D70EE">
      <w:pPr>
        <w:pStyle w:val="Teksttreci0"/>
        <w:numPr>
          <w:ilvl w:val="0"/>
          <w:numId w:val="20"/>
        </w:numPr>
        <w:shd w:val="clear" w:color="auto" w:fill="auto"/>
        <w:tabs>
          <w:tab w:val="left" w:pos="304"/>
        </w:tabs>
        <w:spacing w:before="120" w:line="280" w:lineRule="auto"/>
        <w:rPr>
          <w:lang w:val="en-GB"/>
        </w:rPr>
      </w:pPr>
      <w:r w:rsidRPr="004B1A76">
        <w:rPr>
          <w:lang w:val="en-GB"/>
        </w:rPr>
        <w:t>The tenure of the Board members referred to in par. 3 ends upon the lapse of the Board’s tenure.</w:t>
      </w:r>
    </w:p>
    <w:p w14:paraId="47263455" w14:textId="0CBAEA06" w:rsidR="00136367" w:rsidRPr="004B1A76" w:rsidRDefault="005D70EE" w:rsidP="005D70EE">
      <w:pPr>
        <w:pStyle w:val="Teksttreci0"/>
        <w:numPr>
          <w:ilvl w:val="0"/>
          <w:numId w:val="20"/>
        </w:numPr>
        <w:shd w:val="clear" w:color="auto" w:fill="auto"/>
        <w:tabs>
          <w:tab w:val="left" w:pos="308"/>
        </w:tabs>
        <w:spacing w:before="120" w:line="280" w:lineRule="auto"/>
        <w:rPr>
          <w:lang w:val="en-GB"/>
        </w:rPr>
      </w:pPr>
      <w:r w:rsidRPr="004B1A76">
        <w:rPr>
          <w:lang w:val="en-GB"/>
        </w:rPr>
        <w:t>In the case of a lack of persons authorised to take the mandate of the Board member pursuant to par. 3, within 14 days as of the day of vacating the mandate, the Board convenes the Extraordinary General Assembly in order to conduct supplementary elections.</w:t>
      </w:r>
      <w:r w:rsidR="001C3919" w:rsidRPr="004B1A76">
        <w:rPr>
          <w:lang w:val="en-GB"/>
        </w:rPr>
        <w:t xml:space="preserve"> </w:t>
      </w:r>
      <w:r w:rsidRPr="004B1A76">
        <w:rPr>
          <w:lang w:val="en-GB"/>
        </w:rPr>
        <w:t xml:space="preserve">The Extraordinary General Assembly is not convened if, on the day of vacating the mandate that would be filled by supplementary elections, there </w:t>
      </w:r>
      <w:r w:rsidR="002418A1" w:rsidRPr="004B1A76">
        <w:rPr>
          <w:lang w:val="en-GB"/>
        </w:rPr>
        <w:t>are</w:t>
      </w:r>
      <w:r w:rsidRPr="004B1A76">
        <w:rPr>
          <w:lang w:val="en-GB"/>
        </w:rPr>
        <w:t xml:space="preserve"> less than 3 months until the end of the Board’s tenure.</w:t>
      </w:r>
    </w:p>
    <w:p w14:paraId="1FB27D91" w14:textId="79B09462" w:rsidR="00136367" w:rsidRPr="004B1A76" w:rsidRDefault="005D70EE" w:rsidP="005D70EE">
      <w:pPr>
        <w:pStyle w:val="Teksttreci0"/>
        <w:numPr>
          <w:ilvl w:val="0"/>
          <w:numId w:val="20"/>
        </w:numPr>
        <w:shd w:val="clear" w:color="auto" w:fill="auto"/>
        <w:tabs>
          <w:tab w:val="left" w:pos="304"/>
        </w:tabs>
        <w:spacing w:before="120" w:line="280" w:lineRule="auto"/>
        <w:rPr>
          <w:lang w:val="en-GB"/>
        </w:rPr>
      </w:pPr>
      <w:r w:rsidRPr="004B1A76">
        <w:rPr>
          <w:lang w:val="en-GB"/>
        </w:rPr>
        <w:t>With regard to no more than three mandates of Board members vacated in the period of its tenure, the Board may waive the procedure referred to in par. 5, selecting to the Board composition persons from among members of the Committee for the JU</w:t>
      </w:r>
      <w:r w:rsidR="002418A1" w:rsidRPr="004B1A76">
        <w:rPr>
          <w:lang w:val="en-GB"/>
        </w:rPr>
        <w:t xml:space="preserve"> </w:t>
      </w:r>
      <w:r w:rsidRPr="004B1A76">
        <w:rPr>
          <w:lang w:val="en-GB"/>
        </w:rPr>
        <w:t>DCS within 14 days as of vacating the mandate (co-optation).</w:t>
      </w:r>
      <w:r w:rsidR="001C3919" w:rsidRPr="004B1A76">
        <w:rPr>
          <w:lang w:val="en-GB"/>
        </w:rPr>
        <w:t xml:space="preserve"> </w:t>
      </w:r>
      <w:r w:rsidRPr="004B1A76">
        <w:rPr>
          <w:lang w:val="en-GB"/>
        </w:rPr>
        <w:t>Candidates for Board members are proposed by the President upon consulting the Audit Committee.</w:t>
      </w:r>
      <w:r w:rsidR="001C3919" w:rsidRPr="004B1A76">
        <w:rPr>
          <w:lang w:val="en-GB"/>
        </w:rPr>
        <w:t xml:space="preserve"> </w:t>
      </w:r>
      <w:r w:rsidRPr="004B1A76">
        <w:rPr>
          <w:lang w:val="en-GB"/>
        </w:rPr>
        <w:t>Selection is executed with the absolute majority of votes.</w:t>
      </w:r>
    </w:p>
    <w:p w14:paraId="1D87F19B" w14:textId="03E61B57" w:rsidR="00136367" w:rsidRPr="004B1A76" w:rsidRDefault="005D70EE" w:rsidP="005D70EE">
      <w:pPr>
        <w:pStyle w:val="Nagwek10"/>
        <w:keepNext/>
        <w:keepLines/>
        <w:shd w:val="clear" w:color="auto" w:fill="auto"/>
        <w:spacing w:before="120" w:line="280" w:lineRule="auto"/>
        <w:rPr>
          <w:lang w:val="en-GB"/>
        </w:rPr>
      </w:pPr>
      <w:r w:rsidRPr="004B1A76">
        <w:rPr>
          <w:lang w:val="en-GB"/>
        </w:rPr>
        <w:lastRenderedPageBreak/>
        <w:t>Article 21</w:t>
      </w:r>
    </w:p>
    <w:p w14:paraId="034C7731" w14:textId="2DB37C1F" w:rsidR="00136367" w:rsidRPr="004B1A76" w:rsidRDefault="005D70EE" w:rsidP="005D70EE">
      <w:pPr>
        <w:pStyle w:val="Teksttreci0"/>
        <w:numPr>
          <w:ilvl w:val="0"/>
          <w:numId w:val="21"/>
        </w:numPr>
        <w:shd w:val="clear" w:color="auto" w:fill="auto"/>
        <w:tabs>
          <w:tab w:val="left" w:pos="299"/>
        </w:tabs>
        <w:spacing w:before="120" w:line="280" w:lineRule="auto"/>
        <w:rPr>
          <w:lang w:val="en-GB"/>
        </w:rPr>
      </w:pPr>
      <w:r w:rsidRPr="004B1A76">
        <w:rPr>
          <w:lang w:val="en-GB"/>
        </w:rPr>
        <w:t>The Board’s tenure lasts one year starting on 1 January and ending on 31 December.</w:t>
      </w:r>
    </w:p>
    <w:p w14:paraId="278548E7" w14:textId="59AD8ED9" w:rsidR="00136367" w:rsidRPr="004B1A76" w:rsidRDefault="005D70EE" w:rsidP="005D70EE">
      <w:pPr>
        <w:pStyle w:val="Teksttreci0"/>
        <w:numPr>
          <w:ilvl w:val="0"/>
          <w:numId w:val="21"/>
        </w:numPr>
        <w:shd w:val="clear" w:color="auto" w:fill="auto"/>
        <w:tabs>
          <w:tab w:val="left" w:pos="304"/>
        </w:tabs>
        <w:spacing w:before="120" w:line="280" w:lineRule="auto"/>
        <w:rPr>
          <w:lang w:val="en-GB"/>
        </w:rPr>
      </w:pPr>
      <w:r w:rsidRPr="004B1A76">
        <w:rPr>
          <w:lang w:val="en-GB"/>
        </w:rPr>
        <w:t>The Board performs its duties until the first meeting of the Board of the next tenure.</w:t>
      </w:r>
    </w:p>
    <w:p w14:paraId="3F4A7EF1" w14:textId="724DEFA6" w:rsidR="00136367" w:rsidRPr="004B1A76" w:rsidRDefault="005D70EE" w:rsidP="005D70EE">
      <w:pPr>
        <w:pStyle w:val="Nagwek10"/>
        <w:keepNext/>
        <w:keepLines/>
        <w:shd w:val="clear" w:color="auto" w:fill="auto"/>
        <w:spacing w:before="120" w:line="280" w:lineRule="auto"/>
        <w:rPr>
          <w:lang w:val="en-GB"/>
        </w:rPr>
      </w:pPr>
      <w:r w:rsidRPr="004B1A76">
        <w:rPr>
          <w:lang w:val="en-GB"/>
        </w:rPr>
        <w:t>Article 22</w:t>
      </w:r>
    </w:p>
    <w:p w14:paraId="27F4B6CC" w14:textId="32EFA4D2" w:rsidR="00136367" w:rsidRPr="004B1A76" w:rsidRDefault="005D70EE" w:rsidP="005D70EE">
      <w:pPr>
        <w:pStyle w:val="Teksttreci0"/>
        <w:numPr>
          <w:ilvl w:val="0"/>
          <w:numId w:val="22"/>
        </w:numPr>
        <w:shd w:val="clear" w:color="auto" w:fill="auto"/>
        <w:tabs>
          <w:tab w:val="left" w:pos="337"/>
        </w:tabs>
        <w:spacing w:before="120" w:line="280" w:lineRule="auto"/>
        <w:rPr>
          <w:lang w:val="en-GB"/>
        </w:rPr>
      </w:pPr>
      <w:r w:rsidRPr="004B1A76">
        <w:rPr>
          <w:lang w:val="en-GB"/>
        </w:rPr>
        <w:t>The Board debates in sessions.</w:t>
      </w:r>
    </w:p>
    <w:p w14:paraId="72158261" w14:textId="2E92ED53" w:rsidR="00136367" w:rsidRPr="004B1A76" w:rsidRDefault="005D70EE" w:rsidP="005D70EE">
      <w:pPr>
        <w:pStyle w:val="Teksttreci0"/>
        <w:numPr>
          <w:ilvl w:val="0"/>
          <w:numId w:val="22"/>
        </w:numPr>
        <w:shd w:val="clear" w:color="auto" w:fill="auto"/>
        <w:tabs>
          <w:tab w:val="left" w:pos="356"/>
        </w:tabs>
        <w:spacing w:before="120" w:line="280" w:lineRule="auto"/>
        <w:rPr>
          <w:lang w:val="en-GB"/>
        </w:rPr>
      </w:pPr>
      <w:r w:rsidRPr="004B1A76">
        <w:rPr>
          <w:lang w:val="en-GB"/>
        </w:rPr>
        <w:t>The Board’s meetings are convened by the President or upon his or her authorisation by one of the Vice-Presidents.</w:t>
      </w:r>
    </w:p>
    <w:p w14:paraId="3E37AE03" w14:textId="06397A40" w:rsidR="00136367" w:rsidRPr="004B1A76" w:rsidRDefault="005D70EE" w:rsidP="005D70EE">
      <w:pPr>
        <w:pStyle w:val="Teksttreci0"/>
        <w:numPr>
          <w:ilvl w:val="0"/>
          <w:numId w:val="22"/>
        </w:numPr>
        <w:shd w:val="clear" w:color="auto" w:fill="auto"/>
        <w:tabs>
          <w:tab w:val="left" w:pos="356"/>
        </w:tabs>
        <w:spacing w:before="120" w:line="280" w:lineRule="auto"/>
        <w:rPr>
          <w:lang w:val="en-GB"/>
        </w:rPr>
      </w:pPr>
      <w:r w:rsidRPr="004B1A76">
        <w:rPr>
          <w:lang w:val="en-GB"/>
        </w:rPr>
        <w:t>Meetings are convene</w:t>
      </w:r>
      <w:r w:rsidR="002418A1" w:rsidRPr="004B1A76">
        <w:rPr>
          <w:lang w:val="en-GB"/>
        </w:rPr>
        <w:t>d</w:t>
      </w:r>
      <w:r w:rsidRPr="004B1A76">
        <w:rPr>
          <w:lang w:val="en-GB"/>
        </w:rPr>
        <w:t xml:space="preserve"> at least once every two months at the place specified by the body authorised to convene such meetings.</w:t>
      </w:r>
    </w:p>
    <w:p w14:paraId="791B7CC8" w14:textId="0D184F4B" w:rsidR="00136367" w:rsidRPr="004B1A76" w:rsidRDefault="005D70EE" w:rsidP="005D70EE">
      <w:pPr>
        <w:pStyle w:val="Teksttreci0"/>
        <w:numPr>
          <w:ilvl w:val="0"/>
          <w:numId w:val="22"/>
        </w:numPr>
        <w:shd w:val="clear" w:color="auto" w:fill="auto"/>
        <w:tabs>
          <w:tab w:val="left" w:pos="356"/>
        </w:tabs>
        <w:spacing w:before="120" w:line="280" w:lineRule="auto"/>
        <w:rPr>
          <w:lang w:val="en-GB"/>
        </w:rPr>
      </w:pPr>
      <w:r w:rsidRPr="004B1A76">
        <w:rPr>
          <w:lang w:val="en-GB"/>
        </w:rPr>
        <w:t>The first meeting of the Board, at which the President is selected, is convened by the Audit Committee within 14 days as of starting the tenure.</w:t>
      </w:r>
    </w:p>
    <w:p w14:paraId="2E8F00BD" w14:textId="29CA3A11" w:rsidR="00136367" w:rsidRPr="004B1A76" w:rsidRDefault="005D70EE" w:rsidP="005D70EE">
      <w:pPr>
        <w:pStyle w:val="Teksttreci0"/>
        <w:numPr>
          <w:ilvl w:val="0"/>
          <w:numId w:val="22"/>
        </w:numPr>
        <w:shd w:val="clear" w:color="auto" w:fill="auto"/>
        <w:tabs>
          <w:tab w:val="left" w:pos="365"/>
        </w:tabs>
        <w:spacing w:before="120" w:line="280" w:lineRule="auto"/>
        <w:rPr>
          <w:lang w:val="en-GB"/>
        </w:rPr>
      </w:pPr>
      <w:r w:rsidRPr="004B1A76">
        <w:rPr>
          <w:lang w:val="en-GB"/>
        </w:rPr>
        <w:t>Upon selecting the Board members for the next tenure by the Ordinary General Assembly, the outgoing Audit Committee may set the date of the meeting referred to in par. 4, also on the day falling before the start of the tenure of the newly appointed Board.</w:t>
      </w:r>
      <w:r w:rsidR="001C3919" w:rsidRPr="004B1A76">
        <w:rPr>
          <w:lang w:val="en-GB"/>
        </w:rPr>
        <w:t xml:space="preserve"> </w:t>
      </w:r>
      <w:r w:rsidRPr="004B1A76">
        <w:rPr>
          <w:lang w:val="en-GB"/>
        </w:rPr>
        <w:t>The President appointed at the meeting convened on such a date starts performing his or her duties on the day of starting the tenure of the newly appointed Board.</w:t>
      </w:r>
    </w:p>
    <w:p w14:paraId="3F1C24B5" w14:textId="4E2254A6" w:rsidR="00136367" w:rsidRPr="004B1A76" w:rsidRDefault="005D70EE" w:rsidP="00537A40">
      <w:pPr>
        <w:pStyle w:val="Teksttreci0"/>
        <w:numPr>
          <w:ilvl w:val="0"/>
          <w:numId w:val="22"/>
        </w:numPr>
        <w:shd w:val="clear" w:color="auto" w:fill="auto"/>
        <w:tabs>
          <w:tab w:val="left" w:pos="356"/>
        </w:tabs>
        <w:spacing w:before="120" w:line="280" w:lineRule="auto"/>
        <w:rPr>
          <w:lang w:val="en-GB"/>
        </w:rPr>
      </w:pPr>
      <w:r w:rsidRPr="004B1A76">
        <w:rPr>
          <w:lang w:val="en-GB"/>
        </w:rPr>
        <w:t xml:space="preserve">The Board’s meeting can be participated by invited </w:t>
      </w:r>
      <w:r w:rsidR="00537A40" w:rsidRPr="004B1A76">
        <w:rPr>
          <w:lang w:val="en-GB"/>
        </w:rPr>
        <w:t>guests with advisory votes.</w:t>
      </w:r>
    </w:p>
    <w:p w14:paraId="35B9099F" w14:textId="1616402B" w:rsidR="00136367" w:rsidRPr="004B1A76" w:rsidRDefault="00537A40" w:rsidP="00537A40">
      <w:pPr>
        <w:pStyle w:val="Nagwek10"/>
        <w:keepNext/>
        <w:keepLines/>
        <w:shd w:val="clear" w:color="auto" w:fill="auto"/>
        <w:spacing w:before="120" w:line="280" w:lineRule="auto"/>
        <w:rPr>
          <w:lang w:val="en-GB"/>
        </w:rPr>
      </w:pPr>
      <w:r w:rsidRPr="004B1A76">
        <w:rPr>
          <w:lang w:val="en-GB"/>
        </w:rPr>
        <w:t>Article 23</w:t>
      </w:r>
    </w:p>
    <w:p w14:paraId="16B2F8BF" w14:textId="6EA87F9E" w:rsidR="00136367" w:rsidRPr="004B1A76" w:rsidRDefault="00537A40" w:rsidP="00E0330A">
      <w:pPr>
        <w:pStyle w:val="Teksttreci0"/>
        <w:numPr>
          <w:ilvl w:val="0"/>
          <w:numId w:val="23"/>
        </w:numPr>
        <w:shd w:val="clear" w:color="auto" w:fill="auto"/>
        <w:tabs>
          <w:tab w:val="left" w:pos="361"/>
        </w:tabs>
        <w:spacing w:before="120" w:line="280" w:lineRule="auto"/>
        <w:rPr>
          <w:lang w:val="en-GB"/>
        </w:rPr>
      </w:pPr>
      <w:r w:rsidRPr="004B1A76">
        <w:rPr>
          <w:lang w:val="en-GB"/>
        </w:rPr>
        <w:t xml:space="preserve">The information on convening the Board’s </w:t>
      </w:r>
      <w:r w:rsidR="00E0330A" w:rsidRPr="004B1A76">
        <w:rPr>
          <w:lang w:val="en-GB"/>
        </w:rPr>
        <w:t>meeting</w:t>
      </w:r>
      <w:r w:rsidRPr="004B1A76">
        <w:rPr>
          <w:lang w:val="en-GB"/>
        </w:rPr>
        <w:t xml:space="preserve"> together with the agenda is sent to all Board members at least 7 days before the planned meeting.</w:t>
      </w:r>
    </w:p>
    <w:p w14:paraId="6AFD8503" w14:textId="5134D3F9" w:rsidR="00136367" w:rsidRPr="004B1A76" w:rsidRDefault="00537A40" w:rsidP="00537A40">
      <w:pPr>
        <w:pStyle w:val="Teksttreci0"/>
        <w:numPr>
          <w:ilvl w:val="0"/>
          <w:numId w:val="23"/>
        </w:numPr>
        <w:shd w:val="clear" w:color="auto" w:fill="auto"/>
        <w:tabs>
          <w:tab w:val="left" w:pos="356"/>
        </w:tabs>
        <w:spacing w:before="120" w:line="280" w:lineRule="auto"/>
        <w:rPr>
          <w:lang w:val="en-GB"/>
        </w:rPr>
      </w:pPr>
      <w:r w:rsidRPr="004B1A76">
        <w:rPr>
          <w:lang w:val="en-GB"/>
        </w:rPr>
        <w:t>The information referred to in par. 1 may be sent via electronic means of distance communication.</w:t>
      </w:r>
    </w:p>
    <w:p w14:paraId="1AE4A4D3" w14:textId="72B4CFCB" w:rsidR="00136367" w:rsidRPr="004B1A76" w:rsidRDefault="00537A40" w:rsidP="00537A40">
      <w:pPr>
        <w:pStyle w:val="Teksttreci0"/>
        <w:numPr>
          <w:ilvl w:val="0"/>
          <w:numId w:val="23"/>
        </w:numPr>
        <w:shd w:val="clear" w:color="auto" w:fill="auto"/>
        <w:tabs>
          <w:tab w:val="left" w:pos="356"/>
        </w:tabs>
        <w:spacing w:before="120" w:line="280" w:lineRule="auto"/>
        <w:rPr>
          <w:lang w:val="en-GB"/>
        </w:rPr>
      </w:pPr>
      <w:r w:rsidRPr="004B1A76">
        <w:rPr>
          <w:lang w:val="en-GB"/>
        </w:rPr>
        <w:t>At the same time of notifying Board members, the Audit Committee members are notified in the aforementioned manner.</w:t>
      </w:r>
    </w:p>
    <w:p w14:paraId="5093F94F" w14:textId="1D94A4DF" w:rsidR="00136367" w:rsidRPr="004B1A76" w:rsidRDefault="00537A40" w:rsidP="00537A40">
      <w:pPr>
        <w:pStyle w:val="Nagwek10"/>
        <w:keepNext/>
        <w:keepLines/>
        <w:shd w:val="clear" w:color="auto" w:fill="auto"/>
        <w:spacing w:before="120" w:line="280" w:lineRule="auto"/>
        <w:rPr>
          <w:lang w:val="en-GB"/>
        </w:rPr>
      </w:pPr>
      <w:r w:rsidRPr="004B1A76">
        <w:rPr>
          <w:lang w:val="en-GB"/>
        </w:rPr>
        <w:t>Article 24</w:t>
      </w:r>
    </w:p>
    <w:p w14:paraId="57D0308D" w14:textId="2E5B3401" w:rsidR="00136367" w:rsidRPr="004B1A76" w:rsidRDefault="00537A40" w:rsidP="00537A40">
      <w:pPr>
        <w:pStyle w:val="Teksttreci0"/>
        <w:shd w:val="clear" w:color="auto" w:fill="auto"/>
        <w:spacing w:before="120" w:line="280" w:lineRule="auto"/>
        <w:rPr>
          <w:lang w:val="en-GB"/>
        </w:rPr>
      </w:pPr>
      <w:r w:rsidRPr="004B1A76">
        <w:rPr>
          <w:lang w:val="en-GB"/>
        </w:rPr>
        <w:t>In the case of not convening the Board for the period of 2 months as of the day of holding</w:t>
      </w:r>
      <w:r w:rsidR="00514D05">
        <w:rPr>
          <w:lang w:val="en-GB"/>
        </w:rPr>
        <w:t xml:space="preserve"> the</w:t>
      </w:r>
      <w:r w:rsidRPr="004B1A76">
        <w:rPr>
          <w:lang w:val="en-GB"/>
        </w:rPr>
        <w:t xml:space="preserve"> previous meeting the competence of convening the Board’s meeting is vested in the Audit Committee.</w:t>
      </w:r>
    </w:p>
    <w:p w14:paraId="68E37DCB" w14:textId="26EC2DC6" w:rsidR="00136367" w:rsidRPr="004B1A76" w:rsidRDefault="00537A40" w:rsidP="00537A40">
      <w:pPr>
        <w:pStyle w:val="Nagwek10"/>
        <w:keepNext/>
        <w:keepLines/>
        <w:shd w:val="clear" w:color="auto" w:fill="auto"/>
        <w:spacing w:before="120" w:line="280" w:lineRule="auto"/>
        <w:rPr>
          <w:lang w:val="en-GB"/>
        </w:rPr>
      </w:pPr>
      <w:r w:rsidRPr="004B1A76">
        <w:rPr>
          <w:lang w:val="en-GB"/>
        </w:rPr>
        <w:t>Article 25</w:t>
      </w:r>
    </w:p>
    <w:p w14:paraId="7A5DB626" w14:textId="4DA4C225" w:rsidR="00136367" w:rsidRPr="004B1A76" w:rsidRDefault="00537A40" w:rsidP="00537A40">
      <w:pPr>
        <w:pStyle w:val="Teksttreci0"/>
        <w:shd w:val="clear" w:color="auto" w:fill="auto"/>
        <w:spacing w:before="120" w:line="280" w:lineRule="auto"/>
        <w:rPr>
          <w:lang w:val="en-GB"/>
        </w:rPr>
      </w:pPr>
      <w:r w:rsidRPr="004B1A76">
        <w:rPr>
          <w:lang w:val="en-GB"/>
        </w:rPr>
        <w:t>Participation in the Board’s meeting is obligatory for its members.</w:t>
      </w:r>
    </w:p>
    <w:p w14:paraId="7821D519" w14:textId="44B8EEA4" w:rsidR="00136367" w:rsidRPr="004B1A76" w:rsidRDefault="00537A40" w:rsidP="00537A40">
      <w:pPr>
        <w:pStyle w:val="Nagwek10"/>
        <w:keepNext/>
        <w:keepLines/>
        <w:shd w:val="clear" w:color="auto" w:fill="auto"/>
        <w:spacing w:before="120" w:line="280" w:lineRule="auto"/>
        <w:rPr>
          <w:lang w:val="en-GB"/>
        </w:rPr>
      </w:pPr>
      <w:r w:rsidRPr="004B1A76">
        <w:rPr>
          <w:lang w:val="en-GB"/>
        </w:rPr>
        <w:t>Article 26</w:t>
      </w:r>
    </w:p>
    <w:p w14:paraId="44F925AE" w14:textId="05A7E452" w:rsidR="00136367" w:rsidRPr="004B1A76" w:rsidRDefault="00537A40" w:rsidP="00537A40">
      <w:pPr>
        <w:pStyle w:val="Teksttreci0"/>
        <w:numPr>
          <w:ilvl w:val="0"/>
          <w:numId w:val="24"/>
        </w:numPr>
        <w:shd w:val="clear" w:color="auto" w:fill="auto"/>
        <w:tabs>
          <w:tab w:val="left" w:pos="351"/>
        </w:tabs>
        <w:spacing w:before="120" w:line="280" w:lineRule="auto"/>
        <w:rPr>
          <w:lang w:val="en-GB"/>
        </w:rPr>
      </w:pPr>
      <w:r w:rsidRPr="004B1A76">
        <w:rPr>
          <w:lang w:val="en-GB"/>
        </w:rPr>
        <w:t>The Board takes decisions by a resolution adopted by a simple majority of votes in the presence of at least 6 members thereof, unless specific provisions stipulate otherwise.</w:t>
      </w:r>
    </w:p>
    <w:p w14:paraId="252758F5" w14:textId="14EECFFE" w:rsidR="00136367" w:rsidRPr="004B1A76" w:rsidRDefault="00537A40" w:rsidP="00537A40">
      <w:pPr>
        <w:pStyle w:val="Teksttreci0"/>
        <w:numPr>
          <w:ilvl w:val="0"/>
          <w:numId w:val="24"/>
        </w:numPr>
        <w:shd w:val="clear" w:color="auto" w:fill="auto"/>
        <w:tabs>
          <w:tab w:val="left" w:pos="356"/>
        </w:tabs>
        <w:spacing w:before="120" w:line="280" w:lineRule="auto"/>
        <w:rPr>
          <w:lang w:val="en-GB"/>
        </w:rPr>
      </w:pPr>
      <w:r w:rsidRPr="004B1A76">
        <w:rPr>
          <w:lang w:val="en-GB"/>
        </w:rPr>
        <w:t>In the case of an equal number of votes the President’s vote is decisive.</w:t>
      </w:r>
    </w:p>
    <w:p w14:paraId="718C7330" w14:textId="7C78C9F3" w:rsidR="00136367" w:rsidRPr="004B1A76" w:rsidRDefault="00537A40" w:rsidP="00537A40">
      <w:pPr>
        <w:pStyle w:val="Teksttreci0"/>
        <w:numPr>
          <w:ilvl w:val="0"/>
          <w:numId w:val="24"/>
        </w:numPr>
        <w:shd w:val="clear" w:color="auto" w:fill="auto"/>
        <w:tabs>
          <w:tab w:val="left" w:pos="356"/>
        </w:tabs>
        <w:spacing w:before="120" w:line="280" w:lineRule="auto"/>
        <w:rPr>
          <w:lang w:val="en-GB"/>
        </w:rPr>
      </w:pPr>
      <w:r w:rsidRPr="004B1A76">
        <w:rPr>
          <w:lang w:val="en-GB"/>
        </w:rPr>
        <w:t xml:space="preserve">In justified cases the Board can </w:t>
      </w:r>
      <w:r w:rsidR="002418A1" w:rsidRPr="004B1A76">
        <w:rPr>
          <w:lang w:val="en-GB"/>
        </w:rPr>
        <w:t>make</w:t>
      </w:r>
      <w:r w:rsidRPr="004B1A76">
        <w:rPr>
          <w:lang w:val="en-GB"/>
        </w:rPr>
        <w:t xml:space="preserve"> a decision outside the meeting, by resolution adopted by voting via electronic communication means.</w:t>
      </w:r>
    </w:p>
    <w:p w14:paraId="342BDD84" w14:textId="38E50720" w:rsidR="00136367" w:rsidRPr="004B1A76" w:rsidRDefault="00537A40" w:rsidP="00537A40">
      <w:pPr>
        <w:pStyle w:val="Teksttreci0"/>
        <w:numPr>
          <w:ilvl w:val="0"/>
          <w:numId w:val="24"/>
        </w:numPr>
        <w:shd w:val="clear" w:color="auto" w:fill="auto"/>
        <w:tabs>
          <w:tab w:val="left" w:pos="361"/>
        </w:tabs>
        <w:spacing w:before="120" w:line="280" w:lineRule="auto"/>
        <w:rPr>
          <w:lang w:val="en-GB"/>
        </w:rPr>
      </w:pPr>
      <w:r w:rsidRPr="004B1A76">
        <w:rPr>
          <w:lang w:val="en-GB"/>
        </w:rPr>
        <w:lastRenderedPageBreak/>
        <w:t xml:space="preserve">Electronic voting is valid provided that the following conditions are jointly met: </w:t>
      </w:r>
    </w:p>
    <w:p w14:paraId="11DDEC25" w14:textId="454F1E7B" w:rsidR="00136367" w:rsidRPr="004B1A76" w:rsidRDefault="00537A40" w:rsidP="00537A40">
      <w:pPr>
        <w:pStyle w:val="Teksttreci0"/>
        <w:numPr>
          <w:ilvl w:val="0"/>
          <w:numId w:val="25"/>
        </w:numPr>
        <w:shd w:val="clear" w:color="auto" w:fill="auto"/>
        <w:tabs>
          <w:tab w:val="left" w:pos="356"/>
        </w:tabs>
        <w:spacing w:before="120" w:line="280" w:lineRule="auto"/>
        <w:rPr>
          <w:lang w:val="en-GB"/>
        </w:rPr>
      </w:pPr>
      <w:r w:rsidRPr="004B1A76">
        <w:rPr>
          <w:lang w:val="en-GB"/>
        </w:rPr>
        <w:t>all authorised persons participate in the voting;</w:t>
      </w:r>
    </w:p>
    <w:p w14:paraId="09B8FD18" w14:textId="075135F2" w:rsidR="00136367" w:rsidRPr="004B1A76" w:rsidRDefault="00537A40" w:rsidP="00537A40">
      <w:pPr>
        <w:pStyle w:val="Teksttreci0"/>
        <w:numPr>
          <w:ilvl w:val="0"/>
          <w:numId w:val="25"/>
        </w:numPr>
        <w:shd w:val="clear" w:color="auto" w:fill="auto"/>
        <w:tabs>
          <w:tab w:val="left" w:pos="375"/>
        </w:tabs>
        <w:spacing w:before="120" w:line="280" w:lineRule="auto"/>
        <w:rPr>
          <w:lang w:val="en-GB"/>
        </w:rPr>
      </w:pPr>
      <w:r w:rsidRPr="004B1A76">
        <w:rPr>
          <w:lang w:val="en-GB"/>
        </w:rPr>
        <w:t>votes are given within 72 hours as of the moment of ordering voting by the President.</w:t>
      </w:r>
    </w:p>
    <w:p w14:paraId="18D2374C" w14:textId="518F2F8C" w:rsidR="00136367" w:rsidRPr="004B1A76" w:rsidRDefault="00537A40" w:rsidP="00537A40">
      <w:pPr>
        <w:pStyle w:val="Nagwek10"/>
        <w:keepNext/>
        <w:keepLines/>
        <w:shd w:val="clear" w:color="auto" w:fill="auto"/>
        <w:spacing w:before="120" w:line="280" w:lineRule="auto"/>
        <w:rPr>
          <w:lang w:val="en-GB"/>
        </w:rPr>
      </w:pPr>
      <w:r w:rsidRPr="004B1A76">
        <w:rPr>
          <w:lang w:val="en-GB"/>
        </w:rPr>
        <w:t>Article 27</w:t>
      </w:r>
    </w:p>
    <w:p w14:paraId="53A00D37" w14:textId="7D1FF542" w:rsidR="00136367" w:rsidRPr="004B1A76" w:rsidRDefault="00537A40" w:rsidP="00537A40">
      <w:pPr>
        <w:pStyle w:val="Teksttreci0"/>
        <w:numPr>
          <w:ilvl w:val="0"/>
          <w:numId w:val="26"/>
        </w:numPr>
        <w:shd w:val="clear" w:color="auto" w:fill="auto"/>
        <w:tabs>
          <w:tab w:val="left" w:pos="346"/>
        </w:tabs>
        <w:spacing w:before="120" w:line="280" w:lineRule="auto"/>
        <w:rPr>
          <w:lang w:val="en-GB"/>
        </w:rPr>
      </w:pPr>
      <w:r w:rsidRPr="004B1A76">
        <w:rPr>
          <w:lang w:val="en-GB"/>
        </w:rPr>
        <w:t>A Board member may be unseated due to the gross negligence of his or her duties, in particular, due to the repeated, unjustified absences at the Board’s meetings, under a resolution of the Board passed with 2/3 of votes in the presence of at least 8 members.</w:t>
      </w:r>
    </w:p>
    <w:p w14:paraId="3E27D012" w14:textId="40E865D0" w:rsidR="00136367" w:rsidRPr="004B1A76" w:rsidRDefault="00537A40" w:rsidP="00537A40">
      <w:pPr>
        <w:pStyle w:val="Teksttreci0"/>
        <w:numPr>
          <w:ilvl w:val="0"/>
          <w:numId w:val="26"/>
        </w:numPr>
        <w:shd w:val="clear" w:color="auto" w:fill="auto"/>
        <w:tabs>
          <w:tab w:val="left" w:pos="340"/>
        </w:tabs>
        <w:spacing w:before="120" w:line="280" w:lineRule="auto"/>
        <w:rPr>
          <w:lang w:val="en-GB"/>
        </w:rPr>
      </w:pPr>
      <w:r w:rsidRPr="004B1A76">
        <w:rPr>
          <w:lang w:val="en-GB"/>
        </w:rPr>
        <w:t xml:space="preserve">The motion for passing the resolution referred to in par. 1 is submitted at the Board’s meeting by the President </w:t>
      </w:r>
      <w:r w:rsidR="002418A1" w:rsidRPr="004B1A76">
        <w:rPr>
          <w:lang w:val="en-GB"/>
        </w:rPr>
        <w:t xml:space="preserve">or </w:t>
      </w:r>
      <w:r w:rsidRPr="004B1A76">
        <w:rPr>
          <w:lang w:val="en-GB"/>
        </w:rPr>
        <w:t>at least 5 of its members.</w:t>
      </w:r>
      <w:r w:rsidR="001C3919" w:rsidRPr="004B1A76">
        <w:rPr>
          <w:lang w:val="en-GB"/>
        </w:rPr>
        <w:t xml:space="preserve"> </w:t>
      </w:r>
      <w:r w:rsidRPr="004B1A76">
        <w:rPr>
          <w:lang w:val="en-GB"/>
        </w:rPr>
        <w:t>The motion is subject to voting at the next meeting of the Board, which can be held upon a lapse of at least 7 days of the date of submission thereof.</w:t>
      </w:r>
    </w:p>
    <w:p w14:paraId="18661B42" w14:textId="66512EAA" w:rsidR="00136367" w:rsidRPr="004B1A76" w:rsidRDefault="00537A40" w:rsidP="00537A40">
      <w:pPr>
        <w:pStyle w:val="Teksttreci0"/>
        <w:numPr>
          <w:ilvl w:val="0"/>
          <w:numId w:val="26"/>
        </w:numPr>
        <w:shd w:val="clear" w:color="auto" w:fill="auto"/>
        <w:tabs>
          <w:tab w:val="left" w:pos="340"/>
        </w:tabs>
        <w:spacing w:before="120" w:line="280" w:lineRule="auto"/>
        <w:rPr>
          <w:lang w:val="en-GB"/>
        </w:rPr>
      </w:pPr>
      <w:r w:rsidRPr="004B1A76">
        <w:rPr>
          <w:lang w:val="en-GB"/>
        </w:rPr>
        <w:t>The person whom the motion concerns has the right to address it.</w:t>
      </w:r>
    </w:p>
    <w:p w14:paraId="203068DA" w14:textId="3D0A9FD5" w:rsidR="00136367" w:rsidRPr="004B1A76" w:rsidRDefault="00537A40" w:rsidP="00537A40">
      <w:pPr>
        <w:pStyle w:val="Teksttreci0"/>
        <w:numPr>
          <w:ilvl w:val="0"/>
          <w:numId w:val="26"/>
        </w:numPr>
        <w:shd w:val="clear" w:color="auto" w:fill="auto"/>
        <w:tabs>
          <w:tab w:val="left" w:pos="354"/>
        </w:tabs>
        <w:spacing w:before="120" w:line="280" w:lineRule="auto"/>
        <w:rPr>
          <w:lang w:val="en-GB"/>
        </w:rPr>
      </w:pPr>
      <w:r w:rsidRPr="004B1A76">
        <w:rPr>
          <w:lang w:val="en-GB"/>
        </w:rPr>
        <w:t>Before voting, the Audit Committee presents to the Board its opinion on the motion.</w:t>
      </w:r>
      <w:r w:rsidR="001C3919" w:rsidRPr="004B1A76">
        <w:rPr>
          <w:lang w:val="en-GB"/>
        </w:rPr>
        <w:t xml:space="preserve"> </w:t>
      </w:r>
      <w:r w:rsidRPr="004B1A76">
        <w:rPr>
          <w:lang w:val="en-GB"/>
        </w:rPr>
        <w:t>If the Audit Committee fails to present its opinion within the set period of time, it is deemed that the opinion is positive.</w:t>
      </w:r>
      <w:r w:rsidR="001C3919" w:rsidRPr="004B1A76">
        <w:rPr>
          <w:lang w:val="en-GB"/>
        </w:rPr>
        <w:t xml:space="preserve"> </w:t>
      </w:r>
      <w:r w:rsidRPr="004B1A76">
        <w:rPr>
          <w:lang w:val="en-GB"/>
        </w:rPr>
        <w:t>The Audit Committee’s negative opinion on the application is binding for the Board.</w:t>
      </w:r>
    </w:p>
    <w:p w14:paraId="7C333DAC" w14:textId="5BA2927B" w:rsidR="00136367" w:rsidRPr="004B1A76" w:rsidRDefault="00537A40" w:rsidP="00537A40">
      <w:pPr>
        <w:pStyle w:val="Nagwek10"/>
        <w:keepNext/>
        <w:keepLines/>
        <w:shd w:val="clear" w:color="auto" w:fill="auto"/>
        <w:spacing w:before="120" w:line="280" w:lineRule="auto"/>
        <w:rPr>
          <w:lang w:val="en-GB"/>
        </w:rPr>
      </w:pPr>
      <w:r w:rsidRPr="004B1A76">
        <w:rPr>
          <w:lang w:val="en-GB"/>
        </w:rPr>
        <w:t>Article 28</w:t>
      </w:r>
    </w:p>
    <w:p w14:paraId="54D1DE74" w14:textId="06DA6C4D" w:rsidR="00136367" w:rsidRPr="004B1A76" w:rsidRDefault="00537A40" w:rsidP="00537A40">
      <w:pPr>
        <w:pStyle w:val="Teksttreci0"/>
        <w:shd w:val="clear" w:color="auto" w:fill="auto"/>
        <w:spacing w:before="120" w:line="280" w:lineRule="auto"/>
        <w:rPr>
          <w:lang w:val="en-GB"/>
        </w:rPr>
      </w:pPr>
      <w:r w:rsidRPr="004B1A76">
        <w:rPr>
          <w:lang w:val="en-GB"/>
        </w:rPr>
        <w:t>The Board’s tasks include:</w:t>
      </w:r>
    </w:p>
    <w:p w14:paraId="124FE26F" w14:textId="047983DE" w:rsidR="00136367" w:rsidRPr="004B1A76" w:rsidRDefault="00537A40" w:rsidP="00537A40">
      <w:pPr>
        <w:pStyle w:val="Teksttreci0"/>
        <w:numPr>
          <w:ilvl w:val="0"/>
          <w:numId w:val="27"/>
        </w:numPr>
        <w:shd w:val="clear" w:color="auto" w:fill="auto"/>
        <w:tabs>
          <w:tab w:val="left" w:pos="340"/>
        </w:tabs>
        <w:spacing w:before="120" w:line="280" w:lineRule="auto"/>
        <w:rPr>
          <w:lang w:val="en-GB"/>
        </w:rPr>
      </w:pPr>
      <w:r w:rsidRPr="004B1A76">
        <w:rPr>
          <w:lang w:val="en-GB"/>
        </w:rPr>
        <w:t>electing and dismissing the President and Vice-Presidents;</w:t>
      </w:r>
    </w:p>
    <w:p w14:paraId="1DAE6B15" w14:textId="44C49079" w:rsidR="00136367" w:rsidRPr="004B1A76" w:rsidRDefault="00537A40" w:rsidP="00537A40">
      <w:pPr>
        <w:pStyle w:val="Teksttreci0"/>
        <w:numPr>
          <w:ilvl w:val="0"/>
          <w:numId w:val="27"/>
        </w:numPr>
        <w:shd w:val="clear" w:color="auto" w:fill="auto"/>
        <w:tabs>
          <w:tab w:val="left" w:pos="359"/>
        </w:tabs>
        <w:spacing w:before="120" w:line="280" w:lineRule="auto"/>
        <w:rPr>
          <w:lang w:val="en-GB"/>
        </w:rPr>
      </w:pPr>
      <w:r w:rsidRPr="004B1A76">
        <w:rPr>
          <w:lang w:val="en-GB"/>
        </w:rPr>
        <w:t>electing and dismissing Representatives to the JU Senate and recommending Representatives of doctoral candidates appointed by JU authorities;</w:t>
      </w:r>
    </w:p>
    <w:p w14:paraId="474EC54B" w14:textId="2E96C431" w:rsidR="00136367" w:rsidRPr="004B1A76" w:rsidRDefault="00537A40" w:rsidP="00537A40">
      <w:pPr>
        <w:pStyle w:val="Teksttreci0"/>
        <w:numPr>
          <w:ilvl w:val="0"/>
          <w:numId w:val="27"/>
        </w:numPr>
        <w:shd w:val="clear" w:color="auto" w:fill="auto"/>
        <w:tabs>
          <w:tab w:val="left" w:pos="359"/>
        </w:tabs>
        <w:spacing w:before="120" w:line="280" w:lineRule="auto"/>
        <w:rPr>
          <w:lang w:val="en-GB"/>
        </w:rPr>
      </w:pPr>
      <w:r w:rsidRPr="004B1A76">
        <w:rPr>
          <w:lang w:val="en-GB"/>
        </w:rPr>
        <w:t xml:space="preserve">electing and dismissing Representatives of doctoral candidates to </w:t>
      </w:r>
      <w:r w:rsidR="002418A1" w:rsidRPr="004B1A76">
        <w:rPr>
          <w:lang w:val="en-GB"/>
        </w:rPr>
        <w:t xml:space="preserve">the </w:t>
      </w:r>
      <w:r w:rsidRPr="004B1A76">
        <w:rPr>
          <w:lang w:val="en-GB"/>
        </w:rPr>
        <w:t>electoral college;</w:t>
      </w:r>
    </w:p>
    <w:p w14:paraId="33F39EB8" w14:textId="1BA6FF09" w:rsidR="00136367" w:rsidRPr="004B1A76" w:rsidRDefault="00537A40" w:rsidP="00537A40">
      <w:pPr>
        <w:pStyle w:val="Teksttreci0"/>
        <w:numPr>
          <w:ilvl w:val="0"/>
          <w:numId w:val="27"/>
        </w:numPr>
        <w:shd w:val="clear" w:color="auto" w:fill="auto"/>
        <w:tabs>
          <w:tab w:val="left" w:pos="364"/>
        </w:tabs>
        <w:spacing w:before="120" w:line="280" w:lineRule="auto"/>
        <w:rPr>
          <w:lang w:val="en-GB"/>
        </w:rPr>
      </w:pPr>
      <w:r w:rsidRPr="004B1A76">
        <w:rPr>
          <w:lang w:val="en-GB"/>
        </w:rPr>
        <w:t>appointing and dismissing upon the President’s request plenipotentiaries to perform specific tasks;</w:t>
      </w:r>
    </w:p>
    <w:p w14:paraId="241CD5D5" w14:textId="7092AADF" w:rsidR="00136367" w:rsidRPr="004B1A76" w:rsidRDefault="0028124B" w:rsidP="0028124B">
      <w:pPr>
        <w:pStyle w:val="Teksttreci0"/>
        <w:numPr>
          <w:ilvl w:val="0"/>
          <w:numId w:val="27"/>
        </w:numPr>
        <w:shd w:val="clear" w:color="auto" w:fill="auto"/>
        <w:tabs>
          <w:tab w:val="left" w:pos="364"/>
        </w:tabs>
        <w:spacing w:before="120" w:line="280" w:lineRule="auto"/>
        <w:rPr>
          <w:lang w:val="en-GB"/>
        </w:rPr>
      </w:pPr>
      <w:r w:rsidRPr="004B1A76">
        <w:rPr>
          <w:lang w:val="en-GB"/>
        </w:rPr>
        <w:t>preparing and presenting to the Ordinary General Assembly the statement on performance and the financial statement;</w:t>
      </w:r>
    </w:p>
    <w:p w14:paraId="01440FD2" w14:textId="0B48EAA1" w:rsidR="00136367" w:rsidRPr="004B1A76" w:rsidRDefault="0028124B" w:rsidP="0028124B">
      <w:pPr>
        <w:pStyle w:val="Teksttreci0"/>
        <w:numPr>
          <w:ilvl w:val="0"/>
          <w:numId w:val="27"/>
        </w:numPr>
        <w:shd w:val="clear" w:color="auto" w:fill="auto"/>
        <w:tabs>
          <w:tab w:val="left" w:pos="364"/>
        </w:tabs>
        <w:spacing w:before="120" w:line="280" w:lineRule="auto"/>
        <w:rPr>
          <w:lang w:val="en-GB"/>
        </w:rPr>
      </w:pPr>
      <w:r w:rsidRPr="004B1A76">
        <w:rPr>
          <w:lang w:val="en-GB"/>
        </w:rPr>
        <w:t xml:space="preserve">organising elections of Representatives of </w:t>
      </w:r>
      <w:r w:rsidR="002418A1" w:rsidRPr="004B1A76">
        <w:rPr>
          <w:lang w:val="en-GB"/>
        </w:rPr>
        <w:t xml:space="preserve">the </w:t>
      </w:r>
      <w:r w:rsidRPr="004B1A76">
        <w:rPr>
          <w:lang w:val="en-GB"/>
        </w:rPr>
        <w:t>JU</w:t>
      </w:r>
      <w:r w:rsidR="002418A1" w:rsidRPr="004B1A76">
        <w:rPr>
          <w:lang w:val="en-GB"/>
        </w:rPr>
        <w:t xml:space="preserve"> </w:t>
      </w:r>
      <w:r w:rsidRPr="004B1A76">
        <w:rPr>
          <w:lang w:val="en-GB"/>
        </w:rPr>
        <w:t xml:space="preserve">DCS at boards of doctoral schools, boards of departments and boards of institutes; </w:t>
      </w:r>
    </w:p>
    <w:p w14:paraId="2B1F8AB0" w14:textId="5F60AA05" w:rsidR="00136367" w:rsidRPr="004B1A76" w:rsidRDefault="0028124B" w:rsidP="0028124B">
      <w:pPr>
        <w:pStyle w:val="Teksttreci0"/>
        <w:numPr>
          <w:ilvl w:val="0"/>
          <w:numId w:val="27"/>
        </w:numPr>
        <w:shd w:val="clear" w:color="auto" w:fill="auto"/>
        <w:tabs>
          <w:tab w:val="left" w:pos="359"/>
        </w:tabs>
        <w:spacing w:before="120" w:line="280" w:lineRule="auto"/>
        <w:rPr>
          <w:lang w:val="en-GB"/>
        </w:rPr>
      </w:pPr>
      <w:r w:rsidRPr="004B1A76">
        <w:rPr>
          <w:lang w:val="en-GB"/>
        </w:rPr>
        <w:t>stipulating the budget policy;</w:t>
      </w:r>
    </w:p>
    <w:p w14:paraId="74183988" w14:textId="1A676506" w:rsidR="00136367" w:rsidRPr="004B1A76" w:rsidRDefault="0028124B" w:rsidP="0028124B">
      <w:pPr>
        <w:pStyle w:val="Teksttreci0"/>
        <w:numPr>
          <w:ilvl w:val="0"/>
          <w:numId w:val="27"/>
        </w:numPr>
        <w:shd w:val="clear" w:color="auto" w:fill="auto"/>
        <w:tabs>
          <w:tab w:val="left" w:pos="359"/>
        </w:tabs>
        <w:spacing w:before="120" w:line="280" w:lineRule="auto"/>
        <w:rPr>
          <w:lang w:val="en-GB"/>
        </w:rPr>
      </w:pPr>
      <w:r w:rsidRPr="004B1A76">
        <w:rPr>
          <w:lang w:val="en-GB"/>
        </w:rPr>
        <w:t>passing resolutions in current matters;</w:t>
      </w:r>
    </w:p>
    <w:p w14:paraId="60641991" w14:textId="0B9B5D8A" w:rsidR="00136367" w:rsidRPr="004B1A76" w:rsidRDefault="0028124B" w:rsidP="0028124B">
      <w:pPr>
        <w:pStyle w:val="Teksttreci0"/>
        <w:numPr>
          <w:ilvl w:val="0"/>
          <w:numId w:val="27"/>
        </w:numPr>
        <w:shd w:val="clear" w:color="auto" w:fill="auto"/>
        <w:tabs>
          <w:tab w:val="left" w:pos="359"/>
        </w:tabs>
        <w:spacing w:before="120" w:line="280" w:lineRule="auto"/>
        <w:rPr>
          <w:lang w:val="en-GB"/>
        </w:rPr>
      </w:pPr>
      <w:r w:rsidRPr="004B1A76">
        <w:rPr>
          <w:lang w:val="en-GB"/>
        </w:rPr>
        <w:t>electing Board members within the co-optation procedure.</w:t>
      </w:r>
    </w:p>
    <w:p w14:paraId="7B35BB58" w14:textId="6260401C" w:rsidR="00136367" w:rsidRPr="004B1A76" w:rsidRDefault="0028124B" w:rsidP="0028124B">
      <w:pPr>
        <w:pStyle w:val="Nagwek10"/>
        <w:keepNext/>
        <w:keepLines/>
        <w:shd w:val="clear" w:color="auto" w:fill="auto"/>
        <w:spacing w:before="120" w:line="280" w:lineRule="auto"/>
        <w:rPr>
          <w:lang w:val="en-GB"/>
        </w:rPr>
      </w:pPr>
      <w:r w:rsidRPr="004B1A76">
        <w:rPr>
          <w:lang w:val="en-GB"/>
        </w:rPr>
        <w:t>Article 29</w:t>
      </w:r>
    </w:p>
    <w:p w14:paraId="57611FD8" w14:textId="7B2BA4B9" w:rsidR="00136367" w:rsidRPr="004B1A76" w:rsidRDefault="0028124B" w:rsidP="0028124B">
      <w:pPr>
        <w:pStyle w:val="Teksttreci0"/>
        <w:numPr>
          <w:ilvl w:val="0"/>
          <w:numId w:val="28"/>
        </w:numPr>
        <w:shd w:val="clear" w:color="auto" w:fill="auto"/>
        <w:tabs>
          <w:tab w:val="left" w:pos="330"/>
        </w:tabs>
        <w:spacing w:before="120" w:line="280" w:lineRule="auto"/>
        <w:rPr>
          <w:lang w:val="en-GB"/>
        </w:rPr>
      </w:pPr>
      <w:r w:rsidRPr="004B1A76">
        <w:rPr>
          <w:lang w:val="en-GB"/>
        </w:rPr>
        <w:t xml:space="preserve">The Board establishes and liquidates </w:t>
      </w:r>
      <w:r w:rsidR="002418A1" w:rsidRPr="004B1A76">
        <w:rPr>
          <w:lang w:val="en-GB"/>
        </w:rPr>
        <w:t xml:space="preserve">the </w:t>
      </w:r>
      <w:r w:rsidRPr="004B1A76">
        <w:rPr>
          <w:lang w:val="en-GB"/>
        </w:rPr>
        <w:t>JU</w:t>
      </w:r>
      <w:r w:rsidR="002418A1" w:rsidRPr="004B1A76">
        <w:rPr>
          <w:lang w:val="en-GB"/>
        </w:rPr>
        <w:t xml:space="preserve"> </w:t>
      </w:r>
      <w:r w:rsidRPr="004B1A76">
        <w:rPr>
          <w:lang w:val="en-GB"/>
        </w:rPr>
        <w:t>DCS committees, as well as stipulates the scope and mode of operations thereof.</w:t>
      </w:r>
      <w:r w:rsidR="001C3919" w:rsidRPr="004B1A76">
        <w:rPr>
          <w:lang w:val="en-GB"/>
        </w:rPr>
        <w:t xml:space="preserve"> </w:t>
      </w:r>
      <w:r w:rsidRPr="004B1A76">
        <w:rPr>
          <w:lang w:val="en-GB"/>
        </w:rPr>
        <w:t xml:space="preserve">The Board appoints and dismisses Presidents and members of </w:t>
      </w:r>
      <w:r w:rsidR="002418A1" w:rsidRPr="004B1A76">
        <w:rPr>
          <w:lang w:val="en-GB"/>
        </w:rPr>
        <w:t xml:space="preserve">the </w:t>
      </w:r>
      <w:r w:rsidRPr="004B1A76">
        <w:rPr>
          <w:lang w:val="en-GB"/>
        </w:rPr>
        <w:t>JU</w:t>
      </w:r>
      <w:r w:rsidR="002418A1" w:rsidRPr="004B1A76">
        <w:rPr>
          <w:lang w:val="en-GB"/>
        </w:rPr>
        <w:t xml:space="preserve"> </w:t>
      </w:r>
      <w:r w:rsidRPr="004B1A76">
        <w:rPr>
          <w:lang w:val="en-GB"/>
        </w:rPr>
        <w:t>DCS committees.</w:t>
      </w:r>
    </w:p>
    <w:p w14:paraId="440F8B7E" w14:textId="51CD4EF5" w:rsidR="00136367" w:rsidRPr="004B1A76" w:rsidRDefault="0028124B" w:rsidP="0028124B">
      <w:pPr>
        <w:pStyle w:val="Teksttreci0"/>
        <w:numPr>
          <w:ilvl w:val="0"/>
          <w:numId w:val="28"/>
        </w:numPr>
        <w:shd w:val="clear" w:color="auto" w:fill="auto"/>
        <w:tabs>
          <w:tab w:val="left" w:pos="340"/>
        </w:tabs>
        <w:spacing w:before="120" w:line="280" w:lineRule="auto"/>
        <w:rPr>
          <w:lang w:val="en-GB"/>
        </w:rPr>
      </w:pPr>
      <w:r w:rsidRPr="004B1A76">
        <w:rPr>
          <w:lang w:val="en-GB"/>
        </w:rPr>
        <w:t xml:space="preserve">Upon the committee’s President’s motion, the Board may establish within the committee a </w:t>
      </w:r>
      <w:r w:rsidRPr="004B1A76">
        <w:rPr>
          <w:lang w:val="en-GB"/>
        </w:rPr>
        <w:lastRenderedPageBreak/>
        <w:t>team or teams.</w:t>
      </w:r>
      <w:r w:rsidR="001C3919" w:rsidRPr="004B1A76">
        <w:rPr>
          <w:lang w:val="en-GB"/>
        </w:rPr>
        <w:t xml:space="preserve"> </w:t>
      </w:r>
      <w:r w:rsidRPr="004B1A76">
        <w:rPr>
          <w:lang w:val="en-GB"/>
        </w:rPr>
        <w:t>The motion should include the information concerning the area of tasks entrusted to the team and the candidature of the committee member to the position of the President of the team.</w:t>
      </w:r>
    </w:p>
    <w:p w14:paraId="23673B70" w14:textId="4C5AF993" w:rsidR="00136367" w:rsidRPr="004B1A76" w:rsidRDefault="0028124B" w:rsidP="0028124B">
      <w:pPr>
        <w:pStyle w:val="Nagwek10"/>
        <w:keepNext/>
        <w:keepLines/>
        <w:shd w:val="clear" w:color="auto" w:fill="auto"/>
        <w:spacing w:before="120" w:line="280" w:lineRule="auto"/>
        <w:rPr>
          <w:lang w:val="en-GB"/>
        </w:rPr>
      </w:pPr>
      <w:r w:rsidRPr="004B1A76">
        <w:rPr>
          <w:lang w:val="en-GB"/>
        </w:rPr>
        <w:t>Article 30</w:t>
      </w:r>
    </w:p>
    <w:p w14:paraId="4A600949" w14:textId="59255DCF" w:rsidR="00136367" w:rsidRPr="004B1A76" w:rsidRDefault="0028124B" w:rsidP="0028124B">
      <w:pPr>
        <w:pStyle w:val="Teksttreci0"/>
        <w:numPr>
          <w:ilvl w:val="0"/>
          <w:numId w:val="29"/>
        </w:numPr>
        <w:shd w:val="clear" w:color="auto" w:fill="auto"/>
        <w:tabs>
          <w:tab w:val="left" w:pos="320"/>
        </w:tabs>
        <w:spacing w:before="120" w:line="280" w:lineRule="auto"/>
        <w:rPr>
          <w:lang w:val="en-GB"/>
        </w:rPr>
      </w:pPr>
      <w:r w:rsidRPr="004B1A76">
        <w:rPr>
          <w:lang w:val="en-GB"/>
        </w:rPr>
        <w:t>The Board’s sessions are recorded.</w:t>
      </w:r>
    </w:p>
    <w:p w14:paraId="615107F0" w14:textId="545B36B5" w:rsidR="00136367" w:rsidRPr="004B1A76" w:rsidRDefault="0028124B" w:rsidP="0028124B">
      <w:pPr>
        <w:pStyle w:val="Teksttreci0"/>
        <w:numPr>
          <w:ilvl w:val="0"/>
          <w:numId w:val="29"/>
        </w:numPr>
        <w:shd w:val="clear" w:color="auto" w:fill="auto"/>
        <w:tabs>
          <w:tab w:val="left" w:pos="340"/>
        </w:tabs>
        <w:spacing w:before="120" w:line="280" w:lineRule="auto"/>
        <w:rPr>
          <w:lang w:val="en-GB"/>
        </w:rPr>
      </w:pPr>
      <w:r w:rsidRPr="004B1A76">
        <w:rPr>
          <w:lang w:val="en-GB"/>
        </w:rPr>
        <w:t xml:space="preserve">The person drawing up the minutes is obliged to hand this report over to </w:t>
      </w:r>
      <w:r w:rsidR="002418A1" w:rsidRPr="004B1A76">
        <w:rPr>
          <w:lang w:val="en-GB"/>
        </w:rPr>
        <w:t xml:space="preserve">the </w:t>
      </w:r>
      <w:r w:rsidRPr="004B1A76">
        <w:rPr>
          <w:lang w:val="en-GB"/>
        </w:rPr>
        <w:t>Board members and persons identified by the Board within 10 days as of the end of the Board’s session.</w:t>
      </w:r>
      <w:r w:rsidR="001C3919" w:rsidRPr="004B1A76">
        <w:rPr>
          <w:lang w:val="en-GB"/>
        </w:rPr>
        <w:t xml:space="preserve"> </w:t>
      </w:r>
      <w:r w:rsidRPr="004B1A76">
        <w:rPr>
          <w:lang w:val="en-GB"/>
        </w:rPr>
        <w:t>The minutes are published upon approval by the Board at its nearest meeting.</w:t>
      </w:r>
    </w:p>
    <w:p w14:paraId="7CAA7AE5" w14:textId="7BE6CA0D" w:rsidR="00136367" w:rsidRPr="004B1A76" w:rsidRDefault="0028124B" w:rsidP="0028124B">
      <w:pPr>
        <w:pStyle w:val="Teksttreci0"/>
        <w:numPr>
          <w:ilvl w:val="0"/>
          <w:numId w:val="29"/>
        </w:numPr>
        <w:shd w:val="clear" w:color="auto" w:fill="auto"/>
        <w:tabs>
          <w:tab w:val="left" w:pos="340"/>
        </w:tabs>
        <w:spacing w:before="120" w:line="280" w:lineRule="auto"/>
        <w:rPr>
          <w:lang w:val="en-GB"/>
        </w:rPr>
      </w:pPr>
      <w:r w:rsidRPr="004B1A76">
        <w:rPr>
          <w:lang w:val="en-GB"/>
        </w:rPr>
        <w:t>By a resolution adopted by 2/3 votes the Board may entrust the duties of a clerk to the JU</w:t>
      </w:r>
      <w:r w:rsidR="002418A1" w:rsidRPr="004B1A76">
        <w:rPr>
          <w:lang w:val="en-GB"/>
        </w:rPr>
        <w:t xml:space="preserve"> </w:t>
      </w:r>
      <w:r w:rsidRPr="004B1A76">
        <w:rPr>
          <w:lang w:val="en-GB"/>
        </w:rPr>
        <w:t>DCS office employee.</w:t>
      </w:r>
      <w:r w:rsidR="001C3919" w:rsidRPr="004B1A76">
        <w:rPr>
          <w:lang w:val="en-GB"/>
        </w:rPr>
        <w:t xml:space="preserve"> </w:t>
      </w:r>
      <w:r w:rsidRPr="004B1A76">
        <w:rPr>
          <w:lang w:val="en-GB"/>
        </w:rPr>
        <w:t xml:space="preserve">The duties may be entrusted for specific Board meetings, for the Board’s tenure or for </w:t>
      </w:r>
      <w:r w:rsidR="00514D05">
        <w:rPr>
          <w:lang w:val="en-GB"/>
        </w:rPr>
        <w:t xml:space="preserve">an </w:t>
      </w:r>
      <w:r w:rsidRPr="004B1A76">
        <w:rPr>
          <w:lang w:val="en-GB"/>
        </w:rPr>
        <w:t>unspecified period of time.</w:t>
      </w:r>
    </w:p>
    <w:p w14:paraId="333994EF" w14:textId="3CC199D3" w:rsidR="00136367" w:rsidRPr="004B1A76" w:rsidRDefault="0028124B" w:rsidP="0028124B">
      <w:pPr>
        <w:pStyle w:val="Nagwek10"/>
        <w:keepNext/>
        <w:keepLines/>
        <w:shd w:val="clear" w:color="auto" w:fill="auto"/>
        <w:spacing w:before="120" w:line="280" w:lineRule="auto"/>
        <w:rPr>
          <w:lang w:val="en-GB"/>
        </w:rPr>
      </w:pPr>
      <w:r w:rsidRPr="004B1A76">
        <w:rPr>
          <w:lang w:val="en-GB"/>
        </w:rPr>
        <w:t>Article 31</w:t>
      </w:r>
    </w:p>
    <w:p w14:paraId="43136479" w14:textId="6A370DCA" w:rsidR="00136367" w:rsidRPr="004B1A76" w:rsidRDefault="0028124B" w:rsidP="0028124B">
      <w:pPr>
        <w:pStyle w:val="Teksttreci0"/>
        <w:shd w:val="clear" w:color="auto" w:fill="auto"/>
        <w:spacing w:before="120" w:line="280" w:lineRule="auto"/>
        <w:rPr>
          <w:lang w:val="en-GB"/>
        </w:rPr>
      </w:pPr>
      <w:r w:rsidRPr="004B1A76">
        <w:rPr>
          <w:lang w:val="en-GB"/>
        </w:rPr>
        <w:t xml:space="preserve">The Board’s meeting can be attended by the Audit Committee members and invited guests with advisory votes. </w:t>
      </w:r>
    </w:p>
    <w:p w14:paraId="5A025304" w14:textId="5D18EBED" w:rsidR="00136367" w:rsidRPr="004B1A76" w:rsidRDefault="0028124B" w:rsidP="0028124B">
      <w:pPr>
        <w:pStyle w:val="Nagwek10"/>
        <w:keepNext/>
        <w:keepLines/>
        <w:shd w:val="clear" w:color="auto" w:fill="auto"/>
        <w:spacing w:before="360" w:after="360" w:line="280" w:lineRule="auto"/>
        <w:rPr>
          <w:lang w:val="en-GB"/>
        </w:rPr>
      </w:pPr>
      <w:r w:rsidRPr="004B1A76">
        <w:rPr>
          <w:lang w:val="en-GB"/>
        </w:rPr>
        <w:t>Budget Policy</w:t>
      </w:r>
    </w:p>
    <w:p w14:paraId="2637B139" w14:textId="201FD25E" w:rsidR="00136367" w:rsidRPr="004B1A76" w:rsidRDefault="0028124B" w:rsidP="0028124B">
      <w:pPr>
        <w:pStyle w:val="Nagwek10"/>
        <w:keepNext/>
        <w:keepLines/>
        <w:shd w:val="clear" w:color="auto" w:fill="auto"/>
        <w:spacing w:before="120" w:line="280" w:lineRule="auto"/>
        <w:rPr>
          <w:lang w:val="en-GB"/>
        </w:rPr>
      </w:pPr>
      <w:r w:rsidRPr="004B1A76">
        <w:rPr>
          <w:lang w:val="en-GB"/>
        </w:rPr>
        <w:t>Article 32</w:t>
      </w:r>
    </w:p>
    <w:p w14:paraId="41969958" w14:textId="18108A90" w:rsidR="00136367" w:rsidRPr="004B1A76" w:rsidRDefault="00656695" w:rsidP="00656695">
      <w:pPr>
        <w:pStyle w:val="Teksttreci0"/>
        <w:numPr>
          <w:ilvl w:val="0"/>
          <w:numId w:val="30"/>
        </w:numPr>
        <w:shd w:val="clear" w:color="auto" w:fill="auto"/>
        <w:tabs>
          <w:tab w:val="left" w:pos="339"/>
        </w:tabs>
        <w:spacing w:before="120" w:line="280" w:lineRule="auto"/>
        <w:rPr>
          <w:lang w:val="en-GB"/>
        </w:rPr>
      </w:pPr>
      <w:r w:rsidRPr="004B1A76">
        <w:rPr>
          <w:lang w:val="en-GB"/>
        </w:rPr>
        <w:t xml:space="preserve">By resolution passed with </w:t>
      </w:r>
      <w:r w:rsidR="002418A1" w:rsidRPr="004B1A76">
        <w:rPr>
          <w:lang w:val="en-GB"/>
        </w:rPr>
        <w:t>a</w:t>
      </w:r>
      <w:r w:rsidRPr="004B1A76">
        <w:rPr>
          <w:lang w:val="en-GB"/>
        </w:rPr>
        <w:t xml:space="preserve"> majority of 2/3 of votes the Board sets the budget for </w:t>
      </w:r>
      <w:r w:rsidR="002418A1" w:rsidRPr="004B1A76">
        <w:rPr>
          <w:lang w:val="en-GB"/>
        </w:rPr>
        <w:t xml:space="preserve">the </w:t>
      </w:r>
      <w:r w:rsidRPr="004B1A76">
        <w:rPr>
          <w:lang w:val="en-GB"/>
        </w:rPr>
        <w:t>JU</w:t>
      </w:r>
      <w:r w:rsidR="002418A1" w:rsidRPr="004B1A76">
        <w:rPr>
          <w:lang w:val="en-GB"/>
        </w:rPr>
        <w:t xml:space="preserve"> </w:t>
      </w:r>
      <w:r w:rsidRPr="004B1A76">
        <w:rPr>
          <w:lang w:val="en-GB"/>
        </w:rPr>
        <w:t>DCS.</w:t>
      </w:r>
    </w:p>
    <w:p w14:paraId="4985A34E" w14:textId="56F7620A" w:rsidR="00136367" w:rsidRPr="004B1A76" w:rsidRDefault="00656695" w:rsidP="00656695">
      <w:pPr>
        <w:pStyle w:val="Teksttreci0"/>
        <w:numPr>
          <w:ilvl w:val="0"/>
          <w:numId w:val="30"/>
        </w:numPr>
        <w:shd w:val="clear" w:color="auto" w:fill="auto"/>
        <w:tabs>
          <w:tab w:val="left" w:pos="358"/>
        </w:tabs>
        <w:spacing w:before="120" w:line="280" w:lineRule="auto"/>
        <w:rPr>
          <w:lang w:val="en-GB"/>
        </w:rPr>
      </w:pPr>
      <w:r w:rsidRPr="004B1A76">
        <w:rPr>
          <w:lang w:val="en-GB"/>
        </w:rPr>
        <w:t>The budget should specify basic tasks and funds allocated to performance thereof.</w:t>
      </w:r>
    </w:p>
    <w:p w14:paraId="26D6B51D" w14:textId="6B79065A" w:rsidR="00136367" w:rsidRPr="004B1A76" w:rsidRDefault="00656695" w:rsidP="00656695">
      <w:pPr>
        <w:pStyle w:val="Teksttreci0"/>
        <w:numPr>
          <w:ilvl w:val="0"/>
          <w:numId w:val="30"/>
        </w:numPr>
        <w:shd w:val="clear" w:color="auto" w:fill="auto"/>
        <w:tabs>
          <w:tab w:val="left" w:pos="358"/>
        </w:tabs>
        <w:spacing w:before="120" w:line="280" w:lineRule="auto"/>
        <w:rPr>
          <w:lang w:val="en-GB"/>
        </w:rPr>
      </w:pPr>
      <w:r w:rsidRPr="004B1A76">
        <w:rPr>
          <w:lang w:val="en-GB"/>
        </w:rPr>
        <w:t>In particular, the resolution specifies authorising officers and the amount of funds allocated to particular tasks and projects.</w:t>
      </w:r>
    </w:p>
    <w:p w14:paraId="15EEE1D8" w14:textId="1CF59A0B" w:rsidR="00136367" w:rsidRPr="004B1A76" w:rsidRDefault="00656695" w:rsidP="00656695">
      <w:pPr>
        <w:pStyle w:val="Teksttreci0"/>
        <w:numPr>
          <w:ilvl w:val="0"/>
          <w:numId w:val="30"/>
        </w:numPr>
        <w:shd w:val="clear" w:color="auto" w:fill="auto"/>
        <w:tabs>
          <w:tab w:val="left" w:pos="358"/>
        </w:tabs>
        <w:spacing w:before="120" w:line="280" w:lineRule="auto"/>
        <w:rPr>
          <w:lang w:val="en-GB"/>
        </w:rPr>
      </w:pPr>
      <w:r w:rsidRPr="004B1A76">
        <w:rPr>
          <w:lang w:val="en-GB"/>
        </w:rPr>
        <w:t xml:space="preserve">The budget should include funds allocated to the performance of basic budgetary objectives including, in particular: </w:t>
      </w:r>
    </w:p>
    <w:p w14:paraId="085AD9D0" w14:textId="6624436A" w:rsidR="00136367" w:rsidRPr="004B1A76" w:rsidRDefault="00656695" w:rsidP="00656695">
      <w:pPr>
        <w:pStyle w:val="Teksttreci0"/>
        <w:numPr>
          <w:ilvl w:val="0"/>
          <w:numId w:val="31"/>
        </w:numPr>
        <w:shd w:val="clear" w:color="auto" w:fill="auto"/>
        <w:tabs>
          <w:tab w:val="left" w:pos="358"/>
        </w:tabs>
        <w:spacing w:before="120" w:line="280" w:lineRule="auto"/>
        <w:rPr>
          <w:lang w:val="en-GB"/>
        </w:rPr>
      </w:pPr>
      <w:r w:rsidRPr="004B1A76">
        <w:rPr>
          <w:lang w:val="en-GB"/>
        </w:rPr>
        <w:t>publishing activity of the JU</w:t>
      </w:r>
      <w:r w:rsidR="004B1A76" w:rsidRPr="004B1A76">
        <w:rPr>
          <w:lang w:val="en-GB"/>
        </w:rPr>
        <w:t xml:space="preserve"> </w:t>
      </w:r>
      <w:r w:rsidRPr="004B1A76">
        <w:rPr>
          <w:lang w:val="en-GB"/>
        </w:rPr>
        <w:t xml:space="preserve">DCS; </w:t>
      </w:r>
    </w:p>
    <w:p w14:paraId="2062B8D6" w14:textId="05A037CE" w:rsidR="00136367" w:rsidRPr="004B1A76" w:rsidRDefault="00656695" w:rsidP="00656695">
      <w:pPr>
        <w:pStyle w:val="Teksttreci0"/>
        <w:numPr>
          <w:ilvl w:val="0"/>
          <w:numId w:val="31"/>
        </w:numPr>
        <w:shd w:val="clear" w:color="auto" w:fill="auto"/>
        <w:tabs>
          <w:tab w:val="left" w:pos="378"/>
        </w:tabs>
        <w:spacing w:before="120" w:line="280" w:lineRule="auto"/>
        <w:rPr>
          <w:lang w:val="en-GB"/>
        </w:rPr>
      </w:pPr>
      <w:r w:rsidRPr="004B1A76">
        <w:rPr>
          <w:lang w:val="en-GB"/>
        </w:rPr>
        <w:t xml:space="preserve">organisation of scientific conferences; </w:t>
      </w:r>
    </w:p>
    <w:p w14:paraId="0659AD08" w14:textId="6E899840" w:rsidR="00136367" w:rsidRPr="004B1A76" w:rsidRDefault="00656695" w:rsidP="00656695">
      <w:pPr>
        <w:pStyle w:val="Teksttreci0"/>
        <w:numPr>
          <w:ilvl w:val="0"/>
          <w:numId w:val="31"/>
        </w:numPr>
        <w:shd w:val="clear" w:color="auto" w:fill="auto"/>
        <w:tabs>
          <w:tab w:val="left" w:pos="378"/>
        </w:tabs>
        <w:spacing w:before="120" w:line="280" w:lineRule="auto"/>
        <w:rPr>
          <w:lang w:val="en-GB"/>
        </w:rPr>
      </w:pPr>
      <w:r w:rsidRPr="004B1A76">
        <w:rPr>
          <w:lang w:val="en-GB"/>
        </w:rPr>
        <w:t xml:space="preserve">conducting trainings; </w:t>
      </w:r>
    </w:p>
    <w:p w14:paraId="394FC3BB" w14:textId="2FA2B4DB" w:rsidR="00136367" w:rsidRPr="004B1A76" w:rsidRDefault="00656695" w:rsidP="00656695">
      <w:pPr>
        <w:pStyle w:val="Teksttreci0"/>
        <w:numPr>
          <w:ilvl w:val="0"/>
          <w:numId w:val="31"/>
        </w:numPr>
        <w:shd w:val="clear" w:color="auto" w:fill="auto"/>
        <w:tabs>
          <w:tab w:val="left" w:pos="378"/>
        </w:tabs>
        <w:spacing w:before="120" w:line="280" w:lineRule="auto"/>
        <w:rPr>
          <w:lang w:val="en-GB"/>
        </w:rPr>
      </w:pPr>
      <w:r w:rsidRPr="004B1A76">
        <w:rPr>
          <w:lang w:val="en-GB"/>
        </w:rPr>
        <w:t>organisational-administrative activity.</w:t>
      </w:r>
    </w:p>
    <w:p w14:paraId="44149CC6" w14:textId="13051B08" w:rsidR="00136367" w:rsidRPr="004B1A76" w:rsidRDefault="005366C4" w:rsidP="00656695">
      <w:pPr>
        <w:pStyle w:val="Teksttreci0"/>
        <w:numPr>
          <w:ilvl w:val="0"/>
          <w:numId w:val="30"/>
        </w:numPr>
        <w:shd w:val="clear" w:color="auto" w:fill="auto"/>
        <w:tabs>
          <w:tab w:val="left" w:pos="363"/>
        </w:tabs>
        <w:spacing w:before="120" w:line="280" w:lineRule="auto"/>
        <w:rPr>
          <w:lang w:val="en-GB"/>
        </w:rPr>
      </w:pPr>
      <w:r w:rsidRPr="004B1A76">
        <w:rPr>
          <w:lang w:val="en-GB"/>
        </w:rPr>
        <w:t xml:space="preserve">The </w:t>
      </w:r>
      <w:r w:rsidR="00656695" w:rsidRPr="004B1A76">
        <w:rPr>
          <w:lang w:val="en-GB"/>
        </w:rPr>
        <w:t>JU</w:t>
      </w:r>
      <w:r w:rsidRPr="004B1A76">
        <w:rPr>
          <w:lang w:val="en-GB"/>
        </w:rPr>
        <w:t xml:space="preserve"> </w:t>
      </w:r>
      <w:r w:rsidR="00656695" w:rsidRPr="004B1A76">
        <w:rPr>
          <w:lang w:val="en-GB"/>
        </w:rPr>
        <w:t>DCS bodies and authorising officers are obliged to proceed in compliance with the budget, provisional budget and resolutions of the Board.</w:t>
      </w:r>
    </w:p>
    <w:p w14:paraId="65CF287A" w14:textId="0FB93BC5" w:rsidR="00136367" w:rsidRPr="004B1A76" w:rsidRDefault="00656695" w:rsidP="00656695">
      <w:pPr>
        <w:pStyle w:val="Nagwek10"/>
        <w:keepNext/>
        <w:keepLines/>
        <w:shd w:val="clear" w:color="auto" w:fill="auto"/>
        <w:spacing w:before="120" w:line="280" w:lineRule="auto"/>
        <w:rPr>
          <w:lang w:val="en-GB"/>
        </w:rPr>
      </w:pPr>
      <w:r w:rsidRPr="004B1A76">
        <w:rPr>
          <w:lang w:val="en-GB"/>
        </w:rPr>
        <w:t>Article 33</w:t>
      </w:r>
    </w:p>
    <w:p w14:paraId="5750B446" w14:textId="5036B0E2" w:rsidR="00136367" w:rsidRPr="004B1A76" w:rsidRDefault="00656695" w:rsidP="00656695">
      <w:pPr>
        <w:pStyle w:val="Teksttreci0"/>
        <w:numPr>
          <w:ilvl w:val="0"/>
          <w:numId w:val="32"/>
        </w:numPr>
        <w:shd w:val="clear" w:color="auto" w:fill="auto"/>
        <w:tabs>
          <w:tab w:val="left" w:pos="349"/>
        </w:tabs>
        <w:spacing w:before="120" w:line="280" w:lineRule="auto"/>
        <w:rPr>
          <w:lang w:val="en-GB"/>
        </w:rPr>
      </w:pPr>
      <w:r w:rsidRPr="004B1A76">
        <w:rPr>
          <w:lang w:val="en-GB"/>
        </w:rPr>
        <w:t>The Board may, within the budget, allocate funds to support scientific, research and cultural activities conducted by the doctoral candidates.</w:t>
      </w:r>
    </w:p>
    <w:p w14:paraId="4E20C71B" w14:textId="7A2CCD35" w:rsidR="00136367" w:rsidRPr="004B1A76" w:rsidRDefault="00656695" w:rsidP="00656695">
      <w:pPr>
        <w:pStyle w:val="Teksttreci0"/>
        <w:numPr>
          <w:ilvl w:val="0"/>
          <w:numId w:val="32"/>
        </w:numPr>
        <w:shd w:val="clear" w:color="auto" w:fill="auto"/>
        <w:tabs>
          <w:tab w:val="left" w:pos="358"/>
        </w:tabs>
        <w:spacing w:before="120" w:line="280" w:lineRule="auto"/>
        <w:rPr>
          <w:lang w:val="en-GB"/>
        </w:rPr>
      </w:pPr>
      <w:r w:rsidRPr="004B1A76">
        <w:rPr>
          <w:lang w:val="en-GB"/>
        </w:rPr>
        <w:t>The financial support referred to in par. 1 is granted on the grounds of contests organised by the JU</w:t>
      </w:r>
      <w:r w:rsidR="00954287" w:rsidRPr="004B1A76">
        <w:rPr>
          <w:lang w:val="en-GB"/>
        </w:rPr>
        <w:t xml:space="preserve"> </w:t>
      </w:r>
      <w:r w:rsidRPr="004B1A76">
        <w:rPr>
          <w:lang w:val="en-GB"/>
        </w:rPr>
        <w:t>DCS.</w:t>
      </w:r>
    </w:p>
    <w:p w14:paraId="5A83434E" w14:textId="16786B9D" w:rsidR="00136367" w:rsidRPr="004B1A76" w:rsidRDefault="00656695" w:rsidP="00656695">
      <w:pPr>
        <w:pStyle w:val="Teksttreci0"/>
        <w:numPr>
          <w:ilvl w:val="0"/>
          <w:numId w:val="32"/>
        </w:numPr>
        <w:shd w:val="clear" w:color="auto" w:fill="auto"/>
        <w:tabs>
          <w:tab w:val="left" w:pos="358"/>
        </w:tabs>
        <w:spacing w:before="120" w:line="280" w:lineRule="auto"/>
        <w:rPr>
          <w:lang w:val="en-GB"/>
        </w:rPr>
      </w:pPr>
      <w:r w:rsidRPr="004B1A76">
        <w:rPr>
          <w:lang w:val="en-GB"/>
        </w:rPr>
        <w:t>The detailed mode, criteria and scope of granted funds are defined by the Board.</w:t>
      </w:r>
    </w:p>
    <w:p w14:paraId="78B9E1C5" w14:textId="24C513BE" w:rsidR="00136367" w:rsidRPr="004B1A76" w:rsidRDefault="00656695" w:rsidP="00656695">
      <w:pPr>
        <w:pStyle w:val="Nagwek10"/>
        <w:keepNext/>
        <w:keepLines/>
        <w:shd w:val="clear" w:color="auto" w:fill="auto"/>
        <w:spacing w:before="120" w:line="280" w:lineRule="auto"/>
        <w:rPr>
          <w:lang w:val="en-GB"/>
        </w:rPr>
      </w:pPr>
      <w:r w:rsidRPr="004B1A76">
        <w:rPr>
          <w:lang w:val="en-GB"/>
        </w:rPr>
        <w:lastRenderedPageBreak/>
        <w:t>Article 34</w:t>
      </w:r>
    </w:p>
    <w:p w14:paraId="0E174BFD" w14:textId="37933238" w:rsidR="00136367" w:rsidRPr="004B1A76" w:rsidRDefault="00656695" w:rsidP="00656695">
      <w:pPr>
        <w:pStyle w:val="Teksttreci0"/>
        <w:numPr>
          <w:ilvl w:val="0"/>
          <w:numId w:val="33"/>
        </w:numPr>
        <w:shd w:val="clear" w:color="auto" w:fill="auto"/>
        <w:tabs>
          <w:tab w:val="left" w:pos="349"/>
        </w:tabs>
        <w:spacing w:before="120" w:line="280" w:lineRule="auto"/>
        <w:rPr>
          <w:lang w:val="en-GB"/>
        </w:rPr>
      </w:pPr>
      <w:r w:rsidRPr="004B1A76">
        <w:rPr>
          <w:lang w:val="en-GB"/>
        </w:rPr>
        <w:t>Within the budget a contingency reserve is allocated to perform consecutive tasks and projects during the budgetary year.</w:t>
      </w:r>
    </w:p>
    <w:p w14:paraId="2ECAE17B" w14:textId="24FA7226" w:rsidR="00136367" w:rsidRPr="004B1A76" w:rsidRDefault="00656695" w:rsidP="00656695">
      <w:pPr>
        <w:pStyle w:val="Teksttreci0"/>
        <w:numPr>
          <w:ilvl w:val="0"/>
          <w:numId w:val="33"/>
        </w:numPr>
        <w:shd w:val="clear" w:color="auto" w:fill="auto"/>
        <w:tabs>
          <w:tab w:val="left" w:pos="358"/>
        </w:tabs>
        <w:spacing w:before="120" w:line="280" w:lineRule="auto"/>
        <w:rPr>
          <w:lang w:val="en-GB"/>
        </w:rPr>
      </w:pPr>
      <w:r w:rsidRPr="004B1A76">
        <w:rPr>
          <w:lang w:val="en-GB"/>
        </w:rPr>
        <w:t>The Board is the authorising officer of the contingency reserve.</w:t>
      </w:r>
    </w:p>
    <w:p w14:paraId="38390AD8" w14:textId="23C96ECE" w:rsidR="00136367" w:rsidRPr="004B1A76" w:rsidRDefault="00656695" w:rsidP="00656695">
      <w:pPr>
        <w:pStyle w:val="Teksttreci0"/>
        <w:numPr>
          <w:ilvl w:val="0"/>
          <w:numId w:val="33"/>
        </w:numPr>
        <w:shd w:val="clear" w:color="auto" w:fill="auto"/>
        <w:tabs>
          <w:tab w:val="left" w:pos="358"/>
        </w:tabs>
        <w:spacing w:before="120" w:line="280" w:lineRule="auto"/>
        <w:rPr>
          <w:lang w:val="en-GB"/>
        </w:rPr>
      </w:pPr>
      <w:r w:rsidRPr="004B1A76">
        <w:rPr>
          <w:lang w:val="en-GB"/>
        </w:rPr>
        <w:t>The contingency reserve referred to in par. 1, cannot be lower than 10% of funds allocated within the subsidy to the activity of the JU</w:t>
      </w:r>
      <w:r w:rsidR="00954287" w:rsidRPr="004B1A76">
        <w:rPr>
          <w:lang w:val="en-GB"/>
        </w:rPr>
        <w:t xml:space="preserve"> </w:t>
      </w:r>
      <w:r w:rsidRPr="004B1A76">
        <w:rPr>
          <w:lang w:val="en-GB"/>
        </w:rPr>
        <w:t>DCS.</w:t>
      </w:r>
    </w:p>
    <w:p w14:paraId="7F61CE2A" w14:textId="2E01103C" w:rsidR="00136367" w:rsidRPr="004B1A76" w:rsidRDefault="00656695" w:rsidP="00656695">
      <w:pPr>
        <w:pStyle w:val="Nagwek10"/>
        <w:keepNext/>
        <w:keepLines/>
        <w:shd w:val="clear" w:color="auto" w:fill="auto"/>
        <w:spacing w:before="120" w:line="280" w:lineRule="auto"/>
        <w:rPr>
          <w:lang w:val="en-GB"/>
        </w:rPr>
      </w:pPr>
      <w:r w:rsidRPr="004B1A76">
        <w:rPr>
          <w:lang w:val="en-GB"/>
        </w:rPr>
        <w:t>Article 35</w:t>
      </w:r>
    </w:p>
    <w:p w14:paraId="662F2F52" w14:textId="79D8A77C" w:rsidR="00136367" w:rsidRPr="004B1A76" w:rsidRDefault="00656695" w:rsidP="00656695">
      <w:pPr>
        <w:pStyle w:val="Teksttreci0"/>
        <w:numPr>
          <w:ilvl w:val="0"/>
          <w:numId w:val="34"/>
        </w:numPr>
        <w:shd w:val="clear" w:color="auto" w:fill="auto"/>
        <w:tabs>
          <w:tab w:val="left" w:pos="349"/>
        </w:tabs>
        <w:spacing w:before="120" w:line="280" w:lineRule="auto"/>
        <w:rPr>
          <w:lang w:val="en-GB"/>
        </w:rPr>
      </w:pPr>
      <w:r w:rsidRPr="004B1A76">
        <w:rPr>
          <w:lang w:val="en-GB"/>
        </w:rPr>
        <w:t>During the budgetary year the Board is authorised to introduce changes to the budget.</w:t>
      </w:r>
    </w:p>
    <w:p w14:paraId="3B37459D" w14:textId="079E2A26" w:rsidR="00136367" w:rsidRPr="004B1A76" w:rsidRDefault="00656695" w:rsidP="00656695">
      <w:pPr>
        <w:pStyle w:val="Teksttreci0"/>
        <w:numPr>
          <w:ilvl w:val="0"/>
          <w:numId w:val="34"/>
        </w:numPr>
        <w:shd w:val="clear" w:color="auto" w:fill="auto"/>
        <w:tabs>
          <w:tab w:val="left" w:pos="358"/>
        </w:tabs>
        <w:spacing w:before="120" w:line="280" w:lineRule="auto"/>
        <w:rPr>
          <w:lang w:val="en-GB"/>
        </w:rPr>
      </w:pPr>
      <w:r w:rsidRPr="004B1A76">
        <w:rPr>
          <w:lang w:val="en-GB"/>
        </w:rPr>
        <w:t>A change can consist in, among others, correction of objectives and amounts of funds allocated to the performance thereof.</w:t>
      </w:r>
    </w:p>
    <w:p w14:paraId="5276764B" w14:textId="59C3AF12" w:rsidR="00136367" w:rsidRPr="004B1A76" w:rsidRDefault="00656695" w:rsidP="00656695">
      <w:pPr>
        <w:pStyle w:val="Teksttreci0"/>
        <w:numPr>
          <w:ilvl w:val="0"/>
          <w:numId w:val="34"/>
        </w:numPr>
        <w:shd w:val="clear" w:color="auto" w:fill="auto"/>
        <w:tabs>
          <w:tab w:val="left" w:pos="358"/>
        </w:tabs>
        <w:spacing w:before="120" w:line="280" w:lineRule="auto"/>
        <w:rPr>
          <w:lang w:val="en-GB"/>
        </w:rPr>
      </w:pPr>
      <w:r w:rsidRPr="004B1A76">
        <w:rPr>
          <w:lang w:val="en-GB"/>
        </w:rPr>
        <w:t>Each change to the budget requires the Board’s resolution.</w:t>
      </w:r>
    </w:p>
    <w:p w14:paraId="25A5086B" w14:textId="43203961" w:rsidR="00136367" w:rsidRPr="004B1A76" w:rsidRDefault="00656695" w:rsidP="00656695">
      <w:pPr>
        <w:pStyle w:val="Nagwek10"/>
        <w:keepNext/>
        <w:keepLines/>
        <w:shd w:val="clear" w:color="auto" w:fill="auto"/>
        <w:spacing w:before="120" w:line="280" w:lineRule="auto"/>
        <w:rPr>
          <w:lang w:val="en-GB"/>
        </w:rPr>
      </w:pPr>
      <w:r w:rsidRPr="004B1A76">
        <w:rPr>
          <w:lang w:val="en-GB"/>
        </w:rPr>
        <w:t>Article 36</w:t>
      </w:r>
    </w:p>
    <w:p w14:paraId="4740BD4C" w14:textId="46461109" w:rsidR="00136367" w:rsidRPr="004B1A76" w:rsidRDefault="00656695" w:rsidP="00656695">
      <w:pPr>
        <w:pStyle w:val="Teksttreci0"/>
        <w:numPr>
          <w:ilvl w:val="0"/>
          <w:numId w:val="35"/>
        </w:numPr>
        <w:shd w:val="clear" w:color="auto" w:fill="auto"/>
        <w:tabs>
          <w:tab w:val="left" w:pos="349"/>
        </w:tabs>
        <w:spacing w:before="120" w:line="280" w:lineRule="auto"/>
        <w:rPr>
          <w:lang w:val="en-GB"/>
        </w:rPr>
      </w:pPr>
      <w:r w:rsidRPr="004B1A76">
        <w:rPr>
          <w:lang w:val="en-GB"/>
        </w:rPr>
        <w:t>The budgetary resolution should be adopted not later than 3 weeks as of the day of starting the budgetary year.</w:t>
      </w:r>
    </w:p>
    <w:p w14:paraId="19AAF0F1" w14:textId="01AC94C1" w:rsidR="00136367" w:rsidRPr="004B1A76" w:rsidRDefault="00656695" w:rsidP="007F2FCC">
      <w:pPr>
        <w:pStyle w:val="Teksttreci0"/>
        <w:numPr>
          <w:ilvl w:val="0"/>
          <w:numId w:val="35"/>
        </w:numPr>
        <w:shd w:val="clear" w:color="auto" w:fill="auto"/>
        <w:tabs>
          <w:tab w:val="left" w:pos="358"/>
        </w:tabs>
        <w:spacing w:before="120" w:line="280" w:lineRule="auto"/>
        <w:rPr>
          <w:lang w:val="en-GB"/>
        </w:rPr>
      </w:pPr>
      <w:r w:rsidRPr="004B1A76">
        <w:rPr>
          <w:lang w:val="en-GB"/>
        </w:rPr>
        <w:t>In the situation of delaying the allocation of funds to the activity of the JU</w:t>
      </w:r>
      <w:r w:rsidR="00954287" w:rsidRPr="004B1A76">
        <w:rPr>
          <w:lang w:val="en-GB"/>
        </w:rPr>
        <w:t xml:space="preserve"> </w:t>
      </w:r>
      <w:r w:rsidRPr="004B1A76">
        <w:rPr>
          <w:lang w:val="en-GB"/>
        </w:rPr>
        <w:t xml:space="preserve">DCS, the Board, within the period of time referred to in par. 1, adopts the </w:t>
      </w:r>
      <w:r w:rsidR="007F2FCC" w:rsidRPr="004B1A76">
        <w:rPr>
          <w:lang w:val="en-GB"/>
        </w:rPr>
        <w:t>provisional budget</w:t>
      </w:r>
      <w:r w:rsidRPr="004B1A76">
        <w:rPr>
          <w:lang w:val="en-GB"/>
        </w:rPr>
        <w:t>.</w:t>
      </w:r>
    </w:p>
    <w:p w14:paraId="4DEA0958" w14:textId="1FB556DB" w:rsidR="00136367" w:rsidRPr="004B1A76" w:rsidRDefault="007F2FCC" w:rsidP="007F2FCC">
      <w:pPr>
        <w:pStyle w:val="Nagwek10"/>
        <w:keepNext/>
        <w:keepLines/>
        <w:shd w:val="clear" w:color="auto" w:fill="auto"/>
        <w:spacing w:before="120" w:line="280" w:lineRule="auto"/>
        <w:rPr>
          <w:lang w:val="en-GB"/>
        </w:rPr>
      </w:pPr>
      <w:r w:rsidRPr="004B1A76">
        <w:rPr>
          <w:lang w:val="en-GB"/>
        </w:rPr>
        <w:t>Article 37</w:t>
      </w:r>
    </w:p>
    <w:p w14:paraId="26754CDD" w14:textId="0AD1E0EF" w:rsidR="00136367" w:rsidRPr="004B1A76" w:rsidRDefault="007F2FCC" w:rsidP="007F2FCC">
      <w:pPr>
        <w:pStyle w:val="Teksttreci0"/>
        <w:numPr>
          <w:ilvl w:val="0"/>
          <w:numId w:val="36"/>
        </w:numPr>
        <w:shd w:val="clear" w:color="auto" w:fill="auto"/>
        <w:tabs>
          <w:tab w:val="left" w:pos="354"/>
        </w:tabs>
        <w:spacing w:before="120" w:line="280" w:lineRule="auto"/>
        <w:rPr>
          <w:lang w:val="en-GB"/>
        </w:rPr>
      </w:pPr>
      <w:r w:rsidRPr="004B1A76">
        <w:rPr>
          <w:lang w:val="en-GB"/>
        </w:rPr>
        <w:t>Before holding the Ordinary General Assembly, the Board approves under a resolution a statement on budget performance.</w:t>
      </w:r>
    </w:p>
    <w:p w14:paraId="7D12703B" w14:textId="30AEEE57" w:rsidR="00136367" w:rsidRPr="004B1A76" w:rsidRDefault="007F2FCC" w:rsidP="00E0330A">
      <w:pPr>
        <w:pStyle w:val="Teksttreci0"/>
        <w:numPr>
          <w:ilvl w:val="0"/>
          <w:numId w:val="36"/>
        </w:numPr>
        <w:shd w:val="clear" w:color="auto" w:fill="auto"/>
        <w:tabs>
          <w:tab w:val="left" w:pos="358"/>
        </w:tabs>
        <w:spacing w:before="120" w:line="280" w:lineRule="auto"/>
        <w:rPr>
          <w:lang w:val="en-GB"/>
        </w:rPr>
      </w:pPr>
      <w:r w:rsidRPr="004B1A76">
        <w:rPr>
          <w:lang w:val="en-GB"/>
        </w:rPr>
        <w:t>The financial statement referred to in par. 1, drawn up by the Board, is presented at the Ordinary General Assembly.</w:t>
      </w:r>
    </w:p>
    <w:p w14:paraId="47687F3E" w14:textId="54D36144" w:rsidR="00136367" w:rsidRPr="004B1A76" w:rsidRDefault="00E0330A" w:rsidP="00E0330A">
      <w:pPr>
        <w:pStyle w:val="Nagwek10"/>
        <w:keepNext/>
        <w:keepLines/>
        <w:shd w:val="clear" w:color="auto" w:fill="auto"/>
        <w:spacing w:before="360" w:after="360" w:line="280" w:lineRule="auto"/>
        <w:rPr>
          <w:lang w:val="en-GB"/>
        </w:rPr>
      </w:pPr>
      <w:r w:rsidRPr="004B1A76">
        <w:rPr>
          <w:lang w:val="en-GB"/>
        </w:rPr>
        <w:t>Audit Committee of the JU</w:t>
      </w:r>
      <w:r w:rsidR="00954287" w:rsidRPr="004B1A76">
        <w:rPr>
          <w:lang w:val="en-GB"/>
        </w:rPr>
        <w:t xml:space="preserve"> </w:t>
      </w:r>
      <w:r w:rsidRPr="004B1A76">
        <w:rPr>
          <w:lang w:val="en-GB"/>
        </w:rPr>
        <w:t>DCS</w:t>
      </w:r>
    </w:p>
    <w:p w14:paraId="0EE65873" w14:textId="3D0113AE" w:rsidR="00136367" w:rsidRPr="004B1A76" w:rsidRDefault="00E0330A" w:rsidP="00E0330A">
      <w:pPr>
        <w:pStyle w:val="Nagwek10"/>
        <w:keepNext/>
        <w:keepLines/>
        <w:shd w:val="clear" w:color="auto" w:fill="auto"/>
        <w:spacing w:before="120" w:line="280" w:lineRule="auto"/>
        <w:rPr>
          <w:lang w:val="en-GB"/>
        </w:rPr>
      </w:pPr>
      <w:r w:rsidRPr="004B1A76">
        <w:rPr>
          <w:lang w:val="en-GB"/>
        </w:rPr>
        <w:t>Article 38</w:t>
      </w:r>
    </w:p>
    <w:p w14:paraId="35DBEEF9" w14:textId="4C474D8A" w:rsidR="00136367" w:rsidRPr="004B1A76" w:rsidRDefault="00E0330A" w:rsidP="00E0330A">
      <w:pPr>
        <w:pStyle w:val="Teksttreci0"/>
        <w:shd w:val="clear" w:color="auto" w:fill="auto"/>
        <w:spacing w:before="120" w:line="280" w:lineRule="auto"/>
        <w:rPr>
          <w:lang w:val="en-GB"/>
        </w:rPr>
      </w:pPr>
      <w:r w:rsidRPr="004B1A76">
        <w:rPr>
          <w:lang w:val="en-GB"/>
        </w:rPr>
        <w:t>The Audit Committee of the JU</w:t>
      </w:r>
      <w:r w:rsidR="00954287" w:rsidRPr="004B1A76">
        <w:rPr>
          <w:lang w:val="en-GB"/>
        </w:rPr>
        <w:t xml:space="preserve"> </w:t>
      </w:r>
      <w:r w:rsidRPr="004B1A76">
        <w:rPr>
          <w:lang w:val="en-GB"/>
        </w:rPr>
        <w:t>DCS is a supervisory body.</w:t>
      </w:r>
    </w:p>
    <w:p w14:paraId="516B8CF7" w14:textId="1D486802" w:rsidR="00136367" w:rsidRPr="004B1A76" w:rsidRDefault="00E0330A" w:rsidP="00E0330A">
      <w:pPr>
        <w:pStyle w:val="Nagwek10"/>
        <w:keepNext/>
        <w:keepLines/>
        <w:shd w:val="clear" w:color="auto" w:fill="auto"/>
        <w:spacing w:before="120" w:line="280" w:lineRule="auto"/>
        <w:rPr>
          <w:lang w:val="en-GB"/>
        </w:rPr>
      </w:pPr>
      <w:r w:rsidRPr="004B1A76">
        <w:rPr>
          <w:lang w:val="en-GB"/>
        </w:rPr>
        <w:t>Article 39</w:t>
      </w:r>
    </w:p>
    <w:p w14:paraId="260BB6A6" w14:textId="7DCAE1D3" w:rsidR="00136367" w:rsidRPr="004B1A76" w:rsidRDefault="00E0330A" w:rsidP="00E0330A">
      <w:pPr>
        <w:pStyle w:val="Teksttreci0"/>
        <w:numPr>
          <w:ilvl w:val="0"/>
          <w:numId w:val="37"/>
        </w:numPr>
        <w:shd w:val="clear" w:color="auto" w:fill="auto"/>
        <w:tabs>
          <w:tab w:val="left" w:pos="339"/>
        </w:tabs>
        <w:spacing w:before="120" w:line="280" w:lineRule="auto"/>
        <w:rPr>
          <w:lang w:val="en-GB"/>
        </w:rPr>
      </w:pPr>
      <w:r w:rsidRPr="004B1A76">
        <w:rPr>
          <w:lang w:val="en-GB"/>
        </w:rPr>
        <w:t xml:space="preserve">The Audit Committee is authorised to, in particular: </w:t>
      </w:r>
    </w:p>
    <w:p w14:paraId="2A6ACCC2" w14:textId="6B465855" w:rsidR="00136367" w:rsidRPr="004B1A76" w:rsidRDefault="00E0330A" w:rsidP="00E0330A">
      <w:pPr>
        <w:pStyle w:val="Teksttreci0"/>
        <w:numPr>
          <w:ilvl w:val="0"/>
          <w:numId w:val="38"/>
        </w:numPr>
        <w:shd w:val="clear" w:color="auto" w:fill="auto"/>
        <w:tabs>
          <w:tab w:val="left" w:pos="378"/>
        </w:tabs>
        <w:spacing w:before="120" w:line="280" w:lineRule="auto"/>
        <w:rPr>
          <w:lang w:val="en-GB"/>
        </w:rPr>
      </w:pPr>
      <w:r w:rsidRPr="004B1A76">
        <w:rPr>
          <w:lang w:val="en-GB"/>
        </w:rPr>
        <w:t xml:space="preserve">drawing up a statement on the Board’s work including own assessment of performed tasks and statement on budget performance; </w:t>
      </w:r>
    </w:p>
    <w:p w14:paraId="5E3DE8C5" w14:textId="04B79850" w:rsidR="00136367" w:rsidRPr="004B1A76" w:rsidRDefault="00E0330A" w:rsidP="00E0330A">
      <w:pPr>
        <w:pStyle w:val="Teksttreci0"/>
        <w:numPr>
          <w:ilvl w:val="0"/>
          <w:numId w:val="38"/>
        </w:numPr>
        <w:shd w:val="clear" w:color="auto" w:fill="auto"/>
        <w:tabs>
          <w:tab w:val="left" w:pos="378"/>
        </w:tabs>
        <w:spacing w:before="120" w:line="280" w:lineRule="auto"/>
        <w:rPr>
          <w:lang w:val="en-GB"/>
        </w:rPr>
      </w:pPr>
      <w:r w:rsidRPr="004B1A76">
        <w:rPr>
          <w:lang w:val="en-GB"/>
        </w:rPr>
        <w:t xml:space="preserve">providing assistance in conducting sessions of the General Assembly; </w:t>
      </w:r>
    </w:p>
    <w:p w14:paraId="0817B38C" w14:textId="6AC5E78F" w:rsidR="00136367" w:rsidRPr="004B1A76" w:rsidRDefault="00E0330A" w:rsidP="00E0330A">
      <w:pPr>
        <w:pStyle w:val="Teksttreci0"/>
        <w:numPr>
          <w:ilvl w:val="0"/>
          <w:numId w:val="38"/>
        </w:numPr>
        <w:shd w:val="clear" w:color="auto" w:fill="auto"/>
        <w:tabs>
          <w:tab w:val="left" w:pos="378"/>
        </w:tabs>
        <w:spacing w:before="120" w:line="280" w:lineRule="auto"/>
        <w:rPr>
          <w:lang w:val="en-GB"/>
        </w:rPr>
      </w:pPr>
      <w:r w:rsidRPr="004B1A76">
        <w:rPr>
          <w:lang w:val="en-GB"/>
        </w:rPr>
        <w:t>convening the Board’s meeting</w:t>
      </w:r>
      <w:r w:rsidR="00954287" w:rsidRPr="004B1A76">
        <w:rPr>
          <w:lang w:val="en-GB"/>
        </w:rPr>
        <w:t>,</w:t>
      </w:r>
      <w:r w:rsidRPr="004B1A76">
        <w:rPr>
          <w:lang w:val="en-GB"/>
        </w:rPr>
        <w:t xml:space="preserve"> the subject of which is </w:t>
      </w:r>
      <w:r w:rsidR="00954287" w:rsidRPr="004B1A76">
        <w:rPr>
          <w:lang w:val="en-GB"/>
        </w:rPr>
        <w:t xml:space="preserve">the </w:t>
      </w:r>
      <w:r w:rsidRPr="004B1A76">
        <w:rPr>
          <w:lang w:val="en-GB"/>
        </w:rPr>
        <w:t xml:space="preserve">selection of the President; </w:t>
      </w:r>
    </w:p>
    <w:p w14:paraId="104FBD81" w14:textId="44D14538" w:rsidR="00136367" w:rsidRPr="004B1A76" w:rsidRDefault="00E0330A" w:rsidP="00E0330A">
      <w:pPr>
        <w:pStyle w:val="Teksttreci0"/>
        <w:numPr>
          <w:ilvl w:val="0"/>
          <w:numId w:val="38"/>
        </w:numPr>
        <w:shd w:val="clear" w:color="auto" w:fill="auto"/>
        <w:tabs>
          <w:tab w:val="left" w:pos="378"/>
        </w:tabs>
        <w:spacing w:before="120" w:line="280" w:lineRule="auto"/>
        <w:rPr>
          <w:lang w:val="en-GB"/>
        </w:rPr>
      </w:pPr>
      <w:r w:rsidRPr="004B1A76">
        <w:rPr>
          <w:lang w:val="en-GB"/>
        </w:rPr>
        <w:t xml:space="preserve">verifying the compliance of expenditures with the budget; </w:t>
      </w:r>
    </w:p>
    <w:p w14:paraId="5E25C7D1" w14:textId="2B59490A" w:rsidR="00136367" w:rsidRPr="004B1A76" w:rsidRDefault="00E0330A" w:rsidP="00E0330A">
      <w:pPr>
        <w:pStyle w:val="Teksttreci0"/>
        <w:numPr>
          <w:ilvl w:val="0"/>
          <w:numId w:val="38"/>
        </w:numPr>
        <w:shd w:val="clear" w:color="auto" w:fill="auto"/>
        <w:tabs>
          <w:tab w:val="left" w:pos="378"/>
        </w:tabs>
        <w:spacing w:before="120" w:line="280" w:lineRule="auto"/>
        <w:rPr>
          <w:lang w:val="en-GB"/>
        </w:rPr>
      </w:pPr>
      <w:r w:rsidRPr="004B1A76">
        <w:rPr>
          <w:lang w:val="en-GB"/>
        </w:rPr>
        <w:t>supervising the management of assets, including finance supervision.</w:t>
      </w:r>
    </w:p>
    <w:p w14:paraId="6A6F817A" w14:textId="2F85A758" w:rsidR="00136367" w:rsidRPr="004B1A76" w:rsidRDefault="00E0330A" w:rsidP="00E0330A">
      <w:pPr>
        <w:pStyle w:val="Teksttreci0"/>
        <w:numPr>
          <w:ilvl w:val="0"/>
          <w:numId w:val="37"/>
        </w:numPr>
        <w:shd w:val="clear" w:color="auto" w:fill="auto"/>
        <w:tabs>
          <w:tab w:val="left" w:pos="358"/>
        </w:tabs>
        <w:spacing w:before="120" w:line="280" w:lineRule="auto"/>
        <w:rPr>
          <w:lang w:val="en-GB"/>
        </w:rPr>
      </w:pPr>
      <w:r w:rsidRPr="004B1A76">
        <w:rPr>
          <w:lang w:val="en-GB"/>
        </w:rPr>
        <w:t xml:space="preserve">Within its competences the Audit Committee is authorised to demand access to the documents, information and explanation from the President, </w:t>
      </w:r>
      <w:r w:rsidR="00954287" w:rsidRPr="004B1A76">
        <w:rPr>
          <w:lang w:val="en-GB"/>
        </w:rPr>
        <w:t xml:space="preserve">the </w:t>
      </w:r>
      <w:r w:rsidRPr="004B1A76">
        <w:rPr>
          <w:lang w:val="en-GB"/>
        </w:rPr>
        <w:t xml:space="preserve">Vice-Presidents, </w:t>
      </w:r>
      <w:r w:rsidR="00954287" w:rsidRPr="004B1A76">
        <w:rPr>
          <w:lang w:val="en-GB"/>
        </w:rPr>
        <w:t xml:space="preserve">the </w:t>
      </w:r>
      <w:r w:rsidRPr="004B1A76">
        <w:rPr>
          <w:lang w:val="en-GB"/>
        </w:rPr>
        <w:t xml:space="preserve">Board, </w:t>
      </w:r>
      <w:r w:rsidR="00954287" w:rsidRPr="004B1A76">
        <w:rPr>
          <w:lang w:val="en-GB"/>
        </w:rPr>
        <w:lastRenderedPageBreak/>
        <w:t xml:space="preserve">the </w:t>
      </w:r>
      <w:r w:rsidRPr="004B1A76">
        <w:rPr>
          <w:lang w:val="en-GB"/>
        </w:rPr>
        <w:t>Representatives of the JU</w:t>
      </w:r>
      <w:r w:rsidR="00954287" w:rsidRPr="004B1A76">
        <w:rPr>
          <w:lang w:val="en-GB"/>
        </w:rPr>
        <w:t xml:space="preserve"> </w:t>
      </w:r>
      <w:r w:rsidRPr="004B1A76">
        <w:rPr>
          <w:lang w:val="en-GB"/>
        </w:rPr>
        <w:t>DCS, especially at Boards of departments, institutes and doctoral schools as well as authorising officers.</w:t>
      </w:r>
    </w:p>
    <w:p w14:paraId="52C71C61" w14:textId="7AEC80BD" w:rsidR="00136367" w:rsidRPr="004B1A76" w:rsidRDefault="00E0330A" w:rsidP="00E0330A">
      <w:pPr>
        <w:pStyle w:val="Nagwek10"/>
        <w:keepNext/>
        <w:keepLines/>
        <w:shd w:val="clear" w:color="auto" w:fill="auto"/>
        <w:spacing w:before="120" w:line="280" w:lineRule="auto"/>
        <w:rPr>
          <w:lang w:val="en-GB"/>
        </w:rPr>
      </w:pPr>
      <w:r w:rsidRPr="004B1A76">
        <w:rPr>
          <w:lang w:val="en-GB"/>
        </w:rPr>
        <w:t>Article 40</w:t>
      </w:r>
    </w:p>
    <w:p w14:paraId="3B98A721" w14:textId="5E13CEE4" w:rsidR="00136367" w:rsidRPr="004B1A76" w:rsidRDefault="00E0330A" w:rsidP="00E0330A">
      <w:pPr>
        <w:pStyle w:val="Teksttreci0"/>
        <w:numPr>
          <w:ilvl w:val="0"/>
          <w:numId w:val="39"/>
        </w:numPr>
        <w:shd w:val="clear" w:color="auto" w:fill="auto"/>
        <w:tabs>
          <w:tab w:val="left" w:pos="354"/>
        </w:tabs>
        <w:spacing w:before="120" w:line="280" w:lineRule="auto"/>
        <w:rPr>
          <w:lang w:val="en-GB"/>
        </w:rPr>
      </w:pPr>
      <w:r w:rsidRPr="004B1A76">
        <w:rPr>
          <w:lang w:val="en-GB"/>
        </w:rPr>
        <w:t>The Audit Committee shall comprise 3 members who obtained the highest number of votes from among candidates selected by the General Assembly with the absolute majority of votes.</w:t>
      </w:r>
    </w:p>
    <w:p w14:paraId="6A507A6C" w14:textId="38F4E0F6" w:rsidR="00136367" w:rsidRPr="004B1A76" w:rsidRDefault="00E0330A" w:rsidP="00E0330A">
      <w:pPr>
        <w:pStyle w:val="Teksttreci0"/>
        <w:numPr>
          <w:ilvl w:val="0"/>
          <w:numId w:val="39"/>
        </w:numPr>
        <w:shd w:val="clear" w:color="auto" w:fill="auto"/>
        <w:tabs>
          <w:tab w:val="left" w:pos="358"/>
        </w:tabs>
        <w:spacing w:before="120" w:line="280" w:lineRule="auto"/>
        <w:rPr>
          <w:lang w:val="en-GB"/>
        </w:rPr>
      </w:pPr>
      <w:r w:rsidRPr="004B1A76">
        <w:rPr>
          <w:lang w:val="en-GB"/>
        </w:rPr>
        <w:t>If, as a result of voting the whole make-up of the Audit Committee is not appointed, another voting is conducted.</w:t>
      </w:r>
    </w:p>
    <w:p w14:paraId="2C756E7B" w14:textId="6704116E" w:rsidR="00136367" w:rsidRPr="004B1A76" w:rsidRDefault="00E0330A" w:rsidP="00E0330A">
      <w:pPr>
        <w:pStyle w:val="Teksttreci0"/>
        <w:numPr>
          <w:ilvl w:val="0"/>
          <w:numId w:val="39"/>
        </w:numPr>
        <w:shd w:val="clear" w:color="auto" w:fill="auto"/>
        <w:tabs>
          <w:tab w:val="left" w:pos="358"/>
        </w:tabs>
        <w:spacing w:before="120" w:line="280" w:lineRule="auto"/>
        <w:rPr>
          <w:lang w:val="en-GB"/>
        </w:rPr>
      </w:pPr>
      <w:r w:rsidRPr="004B1A76">
        <w:rPr>
          <w:lang w:val="en-GB"/>
        </w:rPr>
        <w:t xml:space="preserve">Membership in the Audit Committee cannot be joined with membership in the Board and </w:t>
      </w:r>
      <w:r w:rsidR="00954287" w:rsidRPr="004B1A76">
        <w:rPr>
          <w:lang w:val="en-GB"/>
        </w:rPr>
        <w:t xml:space="preserve">the </w:t>
      </w:r>
      <w:r w:rsidRPr="004B1A76">
        <w:rPr>
          <w:lang w:val="en-GB"/>
        </w:rPr>
        <w:t>Committees of the JU</w:t>
      </w:r>
      <w:r w:rsidR="00954287" w:rsidRPr="004B1A76">
        <w:rPr>
          <w:lang w:val="en-GB"/>
        </w:rPr>
        <w:t xml:space="preserve"> </w:t>
      </w:r>
      <w:r w:rsidRPr="004B1A76">
        <w:rPr>
          <w:lang w:val="en-GB"/>
        </w:rPr>
        <w:t>DCS.</w:t>
      </w:r>
    </w:p>
    <w:p w14:paraId="301C3815" w14:textId="11C669FA" w:rsidR="00136367" w:rsidRPr="004B1A76" w:rsidRDefault="00E0330A" w:rsidP="00E0330A">
      <w:pPr>
        <w:pStyle w:val="Teksttreci0"/>
        <w:numPr>
          <w:ilvl w:val="0"/>
          <w:numId w:val="39"/>
        </w:numPr>
        <w:shd w:val="clear" w:color="auto" w:fill="auto"/>
        <w:tabs>
          <w:tab w:val="left" w:pos="358"/>
        </w:tabs>
        <w:spacing w:before="120" w:line="280" w:lineRule="auto"/>
        <w:rPr>
          <w:lang w:val="en-GB"/>
        </w:rPr>
      </w:pPr>
      <w:r w:rsidRPr="004B1A76">
        <w:rPr>
          <w:lang w:val="en-GB"/>
        </w:rPr>
        <w:t>The Audit Committee members’ tenure lasts one year starting on 1 January and ending on 31 December.</w:t>
      </w:r>
      <w:r w:rsidR="001C3919" w:rsidRPr="004B1A76">
        <w:rPr>
          <w:lang w:val="en-GB"/>
        </w:rPr>
        <w:t xml:space="preserve"> </w:t>
      </w:r>
      <w:r w:rsidRPr="004B1A76">
        <w:rPr>
          <w:lang w:val="en-GB"/>
        </w:rPr>
        <w:t>The first meeting of the Audit Committee must be held within 7 days as of starting the tenure.</w:t>
      </w:r>
    </w:p>
    <w:p w14:paraId="45A03779" w14:textId="434BABBC" w:rsidR="00136367" w:rsidRPr="004B1A76" w:rsidRDefault="00E0330A" w:rsidP="00E0330A">
      <w:pPr>
        <w:pStyle w:val="Teksttreci0"/>
        <w:numPr>
          <w:ilvl w:val="0"/>
          <w:numId w:val="39"/>
        </w:numPr>
        <w:shd w:val="clear" w:color="auto" w:fill="auto"/>
        <w:tabs>
          <w:tab w:val="left" w:pos="363"/>
        </w:tabs>
        <w:spacing w:before="120" w:line="280" w:lineRule="auto"/>
        <w:rPr>
          <w:lang w:val="en-GB"/>
        </w:rPr>
      </w:pPr>
      <w:r w:rsidRPr="004B1A76">
        <w:rPr>
          <w:lang w:val="en-GB"/>
        </w:rPr>
        <w:t xml:space="preserve">In the case of vacating the </w:t>
      </w:r>
      <w:r w:rsidR="00954287" w:rsidRPr="004B1A76">
        <w:rPr>
          <w:lang w:val="en-GB"/>
        </w:rPr>
        <w:t xml:space="preserve">mandate of the </w:t>
      </w:r>
      <w:r w:rsidRPr="004B1A76">
        <w:rPr>
          <w:lang w:val="en-GB"/>
        </w:rPr>
        <w:t>Audit Committee’s member before the end of the tenure, the mandate is received by the next person on the electoral roll, provided that this place has been obtained with the absolute majority of votes.</w:t>
      </w:r>
      <w:r w:rsidR="001C3919" w:rsidRPr="004B1A76">
        <w:rPr>
          <w:lang w:val="en-GB"/>
        </w:rPr>
        <w:t xml:space="preserve"> </w:t>
      </w:r>
      <w:r w:rsidRPr="004B1A76">
        <w:rPr>
          <w:lang w:val="en-GB"/>
        </w:rPr>
        <w:t>Article 20 par. 5 applies respectively.</w:t>
      </w:r>
    </w:p>
    <w:p w14:paraId="2E7CFF7D" w14:textId="6F0D5FEB" w:rsidR="00136367" w:rsidRPr="004B1A76" w:rsidRDefault="00E0330A" w:rsidP="00E0330A">
      <w:pPr>
        <w:pStyle w:val="Nagwek10"/>
        <w:keepNext/>
        <w:keepLines/>
        <w:shd w:val="clear" w:color="auto" w:fill="auto"/>
        <w:spacing w:before="120" w:line="280" w:lineRule="auto"/>
        <w:rPr>
          <w:lang w:val="en-GB"/>
        </w:rPr>
      </w:pPr>
      <w:r w:rsidRPr="004B1A76">
        <w:rPr>
          <w:lang w:val="en-GB"/>
        </w:rPr>
        <w:t>Article 41</w:t>
      </w:r>
    </w:p>
    <w:p w14:paraId="0C6232C8" w14:textId="6F259FF9" w:rsidR="00136367" w:rsidRPr="004B1A76" w:rsidRDefault="00E0330A" w:rsidP="00E0330A">
      <w:pPr>
        <w:pStyle w:val="Teksttreci0"/>
        <w:shd w:val="clear" w:color="auto" w:fill="auto"/>
        <w:spacing w:before="120" w:line="280" w:lineRule="auto"/>
        <w:rPr>
          <w:lang w:val="en-GB"/>
        </w:rPr>
      </w:pPr>
      <w:r w:rsidRPr="004B1A76">
        <w:rPr>
          <w:lang w:val="en-GB"/>
        </w:rPr>
        <w:t xml:space="preserve">The Audit Committee selects from among its members the President who: </w:t>
      </w:r>
    </w:p>
    <w:p w14:paraId="2E42EA5D" w14:textId="1176F8FD" w:rsidR="00136367" w:rsidRPr="004B1A76" w:rsidRDefault="00E0330A" w:rsidP="00E0330A">
      <w:pPr>
        <w:pStyle w:val="Teksttreci0"/>
        <w:numPr>
          <w:ilvl w:val="0"/>
          <w:numId w:val="40"/>
        </w:numPr>
        <w:shd w:val="clear" w:color="auto" w:fill="auto"/>
        <w:tabs>
          <w:tab w:val="left" w:pos="358"/>
        </w:tabs>
        <w:spacing w:before="120" w:line="280" w:lineRule="auto"/>
        <w:rPr>
          <w:lang w:val="en-GB"/>
        </w:rPr>
      </w:pPr>
      <w:r w:rsidRPr="004B1A76">
        <w:rPr>
          <w:lang w:val="en-GB"/>
        </w:rPr>
        <w:t>organises work of the Audit Committee;</w:t>
      </w:r>
    </w:p>
    <w:p w14:paraId="5825C51B" w14:textId="1C3ABA2F" w:rsidR="00136367" w:rsidRPr="004B1A76" w:rsidRDefault="00E0330A" w:rsidP="00E0330A">
      <w:pPr>
        <w:pStyle w:val="Teksttreci0"/>
        <w:numPr>
          <w:ilvl w:val="0"/>
          <w:numId w:val="40"/>
        </w:numPr>
        <w:shd w:val="clear" w:color="auto" w:fill="auto"/>
        <w:tabs>
          <w:tab w:val="left" w:pos="378"/>
        </w:tabs>
        <w:spacing w:before="120" w:line="280" w:lineRule="auto"/>
        <w:rPr>
          <w:lang w:val="en-GB"/>
        </w:rPr>
      </w:pPr>
      <w:r w:rsidRPr="004B1A76">
        <w:rPr>
          <w:lang w:val="en-GB"/>
        </w:rPr>
        <w:t>represents the Audit Committee externally.</w:t>
      </w:r>
    </w:p>
    <w:p w14:paraId="3C07760C" w14:textId="1405605D" w:rsidR="00136367" w:rsidRPr="004B1A76" w:rsidRDefault="00E0330A" w:rsidP="00E0330A">
      <w:pPr>
        <w:pStyle w:val="Nagwek10"/>
        <w:keepNext/>
        <w:keepLines/>
        <w:shd w:val="clear" w:color="auto" w:fill="auto"/>
        <w:spacing w:before="120" w:line="280" w:lineRule="auto"/>
        <w:rPr>
          <w:lang w:val="en-GB"/>
        </w:rPr>
      </w:pPr>
      <w:r w:rsidRPr="004B1A76">
        <w:rPr>
          <w:lang w:val="en-GB"/>
        </w:rPr>
        <w:t>Article 42</w:t>
      </w:r>
    </w:p>
    <w:p w14:paraId="05489104" w14:textId="0565C1F0" w:rsidR="00136367" w:rsidRPr="004B1A76" w:rsidRDefault="00E0330A" w:rsidP="00E0330A">
      <w:pPr>
        <w:pStyle w:val="Teksttreci0"/>
        <w:numPr>
          <w:ilvl w:val="0"/>
          <w:numId w:val="41"/>
        </w:numPr>
        <w:shd w:val="clear" w:color="auto" w:fill="auto"/>
        <w:tabs>
          <w:tab w:val="left" w:pos="342"/>
        </w:tabs>
        <w:spacing w:before="120" w:line="280" w:lineRule="auto"/>
        <w:rPr>
          <w:lang w:val="en-GB"/>
        </w:rPr>
      </w:pPr>
      <w:r w:rsidRPr="004B1A76">
        <w:rPr>
          <w:lang w:val="en-GB"/>
        </w:rPr>
        <w:t>The Audi</w:t>
      </w:r>
      <w:r w:rsidR="00514D05">
        <w:rPr>
          <w:lang w:val="en-GB"/>
        </w:rPr>
        <w:t>t Committee makes decisions in the</w:t>
      </w:r>
      <w:r w:rsidRPr="004B1A76">
        <w:rPr>
          <w:lang w:val="en-GB"/>
        </w:rPr>
        <w:t xml:space="preserve"> form of a resolution in presence of at least 2 members.</w:t>
      </w:r>
      <w:r w:rsidR="001C3919" w:rsidRPr="004B1A76">
        <w:rPr>
          <w:lang w:val="en-GB"/>
        </w:rPr>
        <w:t xml:space="preserve"> </w:t>
      </w:r>
      <w:r w:rsidRPr="004B1A76">
        <w:rPr>
          <w:lang w:val="en-GB"/>
        </w:rPr>
        <w:t>In the case of an equal number of votes the vote of the President is decisive.</w:t>
      </w:r>
    </w:p>
    <w:p w14:paraId="4BEFF416" w14:textId="19531124" w:rsidR="00136367" w:rsidRPr="004B1A76" w:rsidRDefault="00E0330A" w:rsidP="00E0330A">
      <w:pPr>
        <w:pStyle w:val="Teksttreci0"/>
        <w:numPr>
          <w:ilvl w:val="0"/>
          <w:numId w:val="41"/>
        </w:numPr>
        <w:shd w:val="clear" w:color="auto" w:fill="auto"/>
        <w:tabs>
          <w:tab w:val="left" w:pos="347"/>
        </w:tabs>
        <w:spacing w:before="120" w:line="280" w:lineRule="auto"/>
        <w:rPr>
          <w:lang w:val="en-GB"/>
        </w:rPr>
      </w:pPr>
      <w:r w:rsidRPr="004B1A76">
        <w:rPr>
          <w:lang w:val="en-GB"/>
        </w:rPr>
        <w:t>The Committee can pass a resolution outside a meeting with the use of electronic communication means.</w:t>
      </w:r>
    </w:p>
    <w:p w14:paraId="4F73BB38" w14:textId="22C54FAC" w:rsidR="00136367" w:rsidRPr="004B1A76" w:rsidRDefault="00E0330A" w:rsidP="00E0330A">
      <w:pPr>
        <w:pStyle w:val="Nagwek10"/>
        <w:keepNext/>
        <w:keepLines/>
        <w:shd w:val="clear" w:color="auto" w:fill="auto"/>
        <w:spacing w:before="120" w:line="280" w:lineRule="auto"/>
        <w:rPr>
          <w:lang w:val="en-GB"/>
        </w:rPr>
      </w:pPr>
      <w:r w:rsidRPr="004B1A76">
        <w:rPr>
          <w:lang w:val="en-GB"/>
        </w:rPr>
        <w:t>Article 43</w:t>
      </w:r>
    </w:p>
    <w:p w14:paraId="25E23B45" w14:textId="1925D69C" w:rsidR="00136367" w:rsidRPr="004B1A76" w:rsidRDefault="00E0330A" w:rsidP="00EB4B8D">
      <w:pPr>
        <w:pStyle w:val="Teksttreci0"/>
        <w:numPr>
          <w:ilvl w:val="0"/>
          <w:numId w:val="42"/>
        </w:numPr>
        <w:shd w:val="clear" w:color="auto" w:fill="auto"/>
        <w:tabs>
          <w:tab w:val="left" w:pos="342"/>
        </w:tabs>
        <w:spacing w:before="120" w:line="280" w:lineRule="auto"/>
        <w:rPr>
          <w:lang w:val="en-GB"/>
        </w:rPr>
      </w:pPr>
      <w:r w:rsidRPr="004B1A76">
        <w:rPr>
          <w:lang w:val="en-GB"/>
        </w:rPr>
        <w:t>The Audit Committee</w:t>
      </w:r>
      <w:r w:rsidR="00EB4B8D" w:rsidRPr="004B1A76">
        <w:rPr>
          <w:lang w:val="en-GB"/>
        </w:rPr>
        <w:t xml:space="preserve"> presents to the Board the opinion on tasks performed by particular Board members.</w:t>
      </w:r>
      <w:r w:rsidR="001C3919" w:rsidRPr="004B1A76">
        <w:rPr>
          <w:lang w:val="en-GB"/>
        </w:rPr>
        <w:t xml:space="preserve"> </w:t>
      </w:r>
      <w:r w:rsidR="00EB4B8D" w:rsidRPr="004B1A76">
        <w:rPr>
          <w:lang w:val="en-GB"/>
        </w:rPr>
        <w:t>The opinion is presented at the Board’s meeting and attached to the relevant minutes.</w:t>
      </w:r>
    </w:p>
    <w:p w14:paraId="73089D6E" w14:textId="5BA6D2BF" w:rsidR="00136367" w:rsidRPr="004B1A76" w:rsidRDefault="00EB4B8D" w:rsidP="00EB4B8D">
      <w:pPr>
        <w:pStyle w:val="Teksttreci0"/>
        <w:numPr>
          <w:ilvl w:val="0"/>
          <w:numId w:val="42"/>
        </w:numPr>
        <w:shd w:val="clear" w:color="auto" w:fill="auto"/>
        <w:tabs>
          <w:tab w:val="left" w:pos="347"/>
        </w:tabs>
        <w:spacing w:before="120" w:line="280" w:lineRule="auto"/>
        <w:rPr>
          <w:lang w:val="en-GB"/>
        </w:rPr>
      </w:pPr>
      <w:r w:rsidRPr="004B1A76">
        <w:rPr>
          <w:lang w:val="en-GB"/>
        </w:rPr>
        <w:t>The opinion is presented at least once a quarter.</w:t>
      </w:r>
    </w:p>
    <w:p w14:paraId="2C8C7D39" w14:textId="29EFCC72" w:rsidR="00136367" w:rsidRPr="004B1A76" w:rsidRDefault="00EB4B8D" w:rsidP="00EB4B8D">
      <w:pPr>
        <w:pStyle w:val="Teksttreci0"/>
        <w:numPr>
          <w:ilvl w:val="0"/>
          <w:numId w:val="42"/>
        </w:numPr>
        <w:shd w:val="clear" w:color="auto" w:fill="auto"/>
        <w:tabs>
          <w:tab w:val="left" w:pos="352"/>
        </w:tabs>
        <w:spacing w:before="120" w:line="280" w:lineRule="auto"/>
        <w:rPr>
          <w:lang w:val="en-GB"/>
        </w:rPr>
      </w:pPr>
      <w:r w:rsidRPr="004B1A76">
        <w:rPr>
          <w:lang w:val="en-GB"/>
        </w:rPr>
        <w:t>While assessing performance of tasks by the Board members, the Audit Committee takes into consideration both, positive and negative aspects of their activity.</w:t>
      </w:r>
    </w:p>
    <w:p w14:paraId="24ACBBB7" w14:textId="6F82E9D5" w:rsidR="00136367" w:rsidRPr="004B1A76" w:rsidRDefault="00EB4B8D" w:rsidP="00EB4B8D">
      <w:pPr>
        <w:pStyle w:val="Nagwek10"/>
        <w:keepNext/>
        <w:keepLines/>
        <w:shd w:val="clear" w:color="auto" w:fill="auto"/>
        <w:spacing w:before="360" w:after="360" w:line="280" w:lineRule="auto"/>
        <w:rPr>
          <w:lang w:val="en-GB"/>
        </w:rPr>
      </w:pPr>
      <w:r w:rsidRPr="004B1A76">
        <w:rPr>
          <w:lang w:val="en-GB"/>
        </w:rPr>
        <w:lastRenderedPageBreak/>
        <w:t>Representatives of the Jagiellonian University Doctoral Candidates Society</w:t>
      </w:r>
    </w:p>
    <w:p w14:paraId="11AA2450" w14:textId="0C5187F8" w:rsidR="00136367" w:rsidRPr="004B1A76" w:rsidRDefault="00EB4B8D" w:rsidP="00EB4B8D">
      <w:pPr>
        <w:pStyle w:val="Nagwek10"/>
        <w:keepNext/>
        <w:keepLines/>
        <w:shd w:val="clear" w:color="auto" w:fill="auto"/>
        <w:spacing w:before="120" w:line="280" w:lineRule="auto"/>
        <w:rPr>
          <w:lang w:val="en-GB"/>
        </w:rPr>
      </w:pPr>
      <w:r w:rsidRPr="004B1A76">
        <w:rPr>
          <w:lang w:val="en-GB"/>
        </w:rPr>
        <w:t>Article 44</w:t>
      </w:r>
    </w:p>
    <w:p w14:paraId="473FD9D1" w14:textId="30E13651" w:rsidR="00136367" w:rsidRPr="004B1A76" w:rsidRDefault="00EB4B8D" w:rsidP="00EB4B8D">
      <w:pPr>
        <w:pStyle w:val="Teksttreci0"/>
        <w:numPr>
          <w:ilvl w:val="0"/>
          <w:numId w:val="43"/>
        </w:numPr>
        <w:shd w:val="clear" w:color="auto" w:fill="auto"/>
        <w:tabs>
          <w:tab w:val="left" w:pos="342"/>
        </w:tabs>
        <w:spacing w:before="120" w:line="280" w:lineRule="auto"/>
        <w:rPr>
          <w:lang w:val="en-GB"/>
        </w:rPr>
      </w:pPr>
      <w:r w:rsidRPr="004B1A76">
        <w:rPr>
          <w:lang w:val="en-GB"/>
        </w:rPr>
        <w:t>Doctoral candidates elect Representatives of the JU</w:t>
      </w:r>
      <w:r w:rsidR="005C3F0B" w:rsidRPr="004B1A76">
        <w:rPr>
          <w:lang w:val="en-GB"/>
        </w:rPr>
        <w:t xml:space="preserve"> </w:t>
      </w:r>
      <w:r w:rsidRPr="004B1A76">
        <w:rPr>
          <w:lang w:val="en-GB"/>
        </w:rPr>
        <w:t xml:space="preserve">DCS, hereinafter referred to as </w:t>
      </w:r>
      <w:r w:rsidR="005C3F0B" w:rsidRPr="004B1A76">
        <w:rPr>
          <w:lang w:val="en-GB"/>
        </w:rPr>
        <w:t xml:space="preserve">the </w:t>
      </w:r>
      <w:r w:rsidRPr="004B1A76">
        <w:rPr>
          <w:lang w:val="en-GB"/>
        </w:rPr>
        <w:t xml:space="preserve">Representatives, to boards of doctoral schools, departments and institutes. The tenure of </w:t>
      </w:r>
      <w:r w:rsidR="005C3F0B" w:rsidRPr="004B1A76">
        <w:rPr>
          <w:lang w:val="en-GB"/>
        </w:rPr>
        <w:t xml:space="preserve">the </w:t>
      </w:r>
      <w:r w:rsidRPr="004B1A76">
        <w:rPr>
          <w:lang w:val="en-GB"/>
        </w:rPr>
        <w:t>Representatives lasts two years and starts on the day of the election.</w:t>
      </w:r>
    </w:p>
    <w:p w14:paraId="77940F13" w14:textId="78406F30" w:rsidR="00136367" w:rsidRPr="004B1A76" w:rsidRDefault="00EB4B8D" w:rsidP="00EB4B8D">
      <w:pPr>
        <w:pStyle w:val="Teksttreci0"/>
        <w:numPr>
          <w:ilvl w:val="0"/>
          <w:numId w:val="43"/>
        </w:numPr>
        <w:shd w:val="clear" w:color="auto" w:fill="auto"/>
        <w:tabs>
          <w:tab w:val="left" w:pos="347"/>
        </w:tabs>
        <w:spacing w:before="120" w:line="280" w:lineRule="auto"/>
        <w:rPr>
          <w:lang w:val="en-GB"/>
        </w:rPr>
      </w:pPr>
      <w:r w:rsidRPr="004B1A76">
        <w:rPr>
          <w:lang w:val="en-GB"/>
        </w:rPr>
        <w:t>Elections of the Representative are conducted upon a written motion of at least 5 doctoral candidates of a given department, institute or doctoral school.</w:t>
      </w:r>
    </w:p>
    <w:p w14:paraId="0613382D" w14:textId="17F476AE" w:rsidR="00136367" w:rsidRPr="004B1A76" w:rsidRDefault="00EB4B8D" w:rsidP="00EB4B8D">
      <w:pPr>
        <w:pStyle w:val="Teksttreci0"/>
        <w:numPr>
          <w:ilvl w:val="0"/>
          <w:numId w:val="43"/>
        </w:numPr>
        <w:shd w:val="clear" w:color="auto" w:fill="auto"/>
        <w:tabs>
          <w:tab w:val="left" w:pos="347"/>
        </w:tabs>
        <w:spacing w:before="120" w:line="280" w:lineRule="auto"/>
        <w:rPr>
          <w:lang w:val="en-GB"/>
        </w:rPr>
      </w:pPr>
      <w:r w:rsidRPr="004B1A76">
        <w:rPr>
          <w:lang w:val="en-GB"/>
        </w:rPr>
        <w:t>Before the end of the</w:t>
      </w:r>
      <w:r w:rsidR="005C3F0B" w:rsidRPr="004B1A76">
        <w:rPr>
          <w:lang w:val="en-GB"/>
        </w:rPr>
        <w:t xml:space="preserve"> tenure, the R</w:t>
      </w:r>
      <w:r w:rsidRPr="004B1A76">
        <w:rPr>
          <w:lang w:val="en-GB"/>
        </w:rPr>
        <w:t>epresentative, within a period of time ensuring continuity of mandate, is obliged to collect signatures under the motion for conducting elections.</w:t>
      </w:r>
    </w:p>
    <w:p w14:paraId="2A5EDBF5" w14:textId="1879B3C0" w:rsidR="00136367" w:rsidRPr="004B1A76" w:rsidRDefault="00EB4B8D" w:rsidP="00EB4B8D">
      <w:pPr>
        <w:pStyle w:val="Teksttreci0"/>
        <w:numPr>
          <w:ilvl w:val="0"/>
          <w:numId w:val="43"/>
        </w:numPr>
        <w:shd w:val="clear" w:color="auto" w:fill="auto"/>
        <w:tabs>
          <w:tab w:val="left" w:pos="347"/>
        </w:tabs>
        <w:spacing w:before="120" w:line="280" w:lineRule="auto"/>
        <w:rPr>
          <w:lang w:val="en-GB"/>
        </w:rPr>
      </w:pPr>
      <w:r w:rsidRPr="004B1A76">
        <w:rPr>
          <w:lang w:val="en-GB"/>
        </w:rPr>
        <w:t xml:space="preserve">The Board or the person authorised by the Board immediately issues </w:t>
      </w:r>
      <w:r w:rsidR="005C3F0B" w:rsidRPr="004B1A76">
        <w:rPr>
          <w:lang w:val="en-GB"/>
        </w:rPr>
        <w:t xml:space="preserve">an </w:t>
      </w:r>
      <w:r w:rsidRPr="004B1A76">
        <w:rPr>
          <w:lang w:val="en-GB"/>
        </w:rPr>
        <w:t>announcement including the date and place of electing Representatives via electronic communication means.</w:t>
      </w:r>
    </w:p>
    <w:p w14:paraId="14291608" w14:textId="22A32ECC" w:rsidR="00136367" w:rsidRPr="004B1A76" w:rsidRDefault="00EB4B8D" w:rsidP="00EB4B8D">
      <w:pPr>
        <w:pStyle w:val="Teksttreci0"/>
        <w:numPr>
          <w:ilvl w:val="0"/>
          <w:numId w:val="43"/>
        </w:numPr>
        <w:shd w:val="clear" w:color="auto" w:fill="auto"/>
        <w:tabs>
          <w:tab w:val="left" w:pos="347"/>
        </w:tabs>
        <w:spacing w:before="120" w:line="280" w:lineRule="auto"/>
        <w:rPr>
          <w:lang w:val="en-GB"/>
        </w:rPr>
      </w:pPr>
      <w:r w:rsidRPr="004B1A76">
        <w:rPr>
          <w:lang w:val="en-GB"/>
        </w:rPr>
        <w:t>The procedure can be repeated in the case of ineffective election of Representatives.</w:t>
      </w:r>
    </w:p>
    <w:p w14:paraId="073EE416" w14:textId="4085EF16" w:rsidR="00136367" w:rsidRPr="004B1A76" w:rsidRDefault="00EB4B8D" w:rsidP="00EB4B8D">
      <w:pPr>
        <w:pStyle w:val="Teksttreci0"/>
        <w:numPr>
          <w:ilvl w:val="0"/>
          <w:numId w:val="43"/>
        </w:numPr>
        <w:shd w:val="clear" w:color="auto" w:fill="auto"/>
        <w:tabs>
          <w:tab w:val="left" w:pos="347"/>
        </w:tabs>
        <w:spacing w:before="120" w:line="280" w:lineRule="auto"/>
        <w:rPr>
          <w:lang w:val="en-GB"/>
        </w:rPr>
      </w:pPr>
      <w:r w:rsidRPr="004B1A76">
        <w:rPr>
          <w:lang w:val="en-GB"/>
        </w:rPr>
        <w:t xml:space="preserve">Detailed principles and the mode of conducting elections of </w:t>
      </w:r>
      <w:r w:rsidR="005C3F0B" w:rsidRPr="004B1A76">
        <w:rPr>
          <w:lang w:val="en-GB"/>
        </w:rPr>
        <w:t xml:space="preserve">the </w:t>
      </w:r>
      <w:r w:rsidRPr="004B1A76">
        <w:rPr>
          <w:lang w:val="en-GB"/>
        </w:rPr>
        <w:t xml:space="preserve">Representatives shall be specified by the Board with </w:t>
      </w:r>
      <w:r w:rsidR="005C3F0B" w:rsidRPr="004B1A76">
        <w:rPr>
          <w:lang w:val="en-GB"/>
        </w:rPr>
        <w:t xml:space="preserve">the </w:t>
      </w:r>
      <w:r w:rsidRPr="004B1A76">
        <w:rPr>
          <w:lang w:val="en-GB"/>
        </w:rPr>
        <w:t>absolute majority of votes.</w:t>
      </w:r>
    </w:p>
    <w:p w14:paraId="12C0D5CB" w14:textId="665356F3" w:rsidR="00136367" w:rsidRPr="004B1A76" w:rsidRDefault="00EB4B8D" w:rsidP="00EB4B8D">
      <w:pPr>
        <w:pStyle w:val="Nagwek10"/>
        <w:keepNext/>
        <w:keepLines/>
        <w:shd w:val="clear" w:color="auto" w:fill="auto"/>
        <w:spacing w:before="120" w:line="280" w:lineRule="auto"/>
        <w:rPr>
          <w:lang w:val="en-GB"/>
        </w:rPr>
      </w:pPr>
      <w:r w:rsidRPr="004B1A76">
        <w:rPr>
          <w:lang w:val="en-GB"/>
        </w:rPr>
        <w:t>Article 45</w:t>
      </w:r>
    </w:p>
    <w:p w14:paraId="0AD69043" w14:textId="6D31EBCB" w:rsidR="00136367" w:rsidRPr="004B1A76" w:rsidRDefault="00EB4B8D" w:rsidP="00EB4B8D">
      <w:pPr>
        <w:pStyle w:val="Teksttreci0"/>
        <w:numPr>
          <w:ilvl w:val="0"/>
          <w:numId w:val="44"/>
        </w:numPr>
        <w:shd w:val="clear" w:color="auto" w:fill="auto"/>
        <w:tabs>
          <w:tab w:val="left" w:pos="347"/>
        </w:tabs>
        <w:spacing w:before="120" w:line="280" w:lineRule="auto"/>
        <w:rPr>
          <w:lang w:val="en-GB"/>
        </w:rPr>
      </w:pPr>
      <w:r w:rsidRPr="004B1A76">
        <w:rPr>
          <w:lang w:val="en-GB"/>
        </w:rPr>
        <w:t xml:space="preserve">In the case of a lack of election of </w:t>
      </w:r>
      <w:r w:rsidR="005C3F0B" w:rsidRPr="004B1A76">
        <w:rPr>
          <w:lang w:val="en-GB"/>
        </w:rPr>
        <w:t xml:space="preserve">the </w:t>
      </w:r>
      <w:r w:rsidRPr="004B1A76">
        <w:rPr>
          <w:lang w:val="en-GB"/>
        </w:rPr>
        <w:t>Representatives to particular boards, departments, institutes or doctoral schools within two months as of the day of the lapse of the tenure, vacating the mandate or establishing a doctoral school, the Board obtains competences to appoint such Representatives.</w:t>
      </w:r>
    </w:p>
    <w:p w14:paraId="646900B4" w14:textId="583DFC7A" w:rsidR="00136367" w:rsidRPr="004B1A76" w:rsidRDefault="005C3F0B" w:rsidP="00EB4B8D">
      <w:pPr>
        <w:pStyle w:val="Teksttreci0"/>
        <w:numPr>
          <w:ilvl w:val="0"/>
          <w:numId w:val="44"/>
        </w:numPr>
        <w:shd w:val="clear" w:color="auto" w:fill="auto"/>
        <w:tabs>
          <w:tab w:val="left" w:pos="347"/>
        </w:tabs>
        <w:spacing w:before="120" w:line="280" w:lineRule="auto"/>
        <w:rPr>
          <w:lang w:val="en-GB"/>
        </w:rPr>
      </w:pPr>
      <w:r w:rsidRPr="004B1A76">
        <w:rPr>
          <w:lang w:val="en-GB"/>
        </w:rPr>
        <w:t xml:space="preserve">The </w:t>
      </w:r>
      <w:r w:rsidR="00EB4B8D" w:rsidRPr="004B1A76">
        <w:rPr>
          <w:lang w:val="en-GB"/>
        </w:rPr>
        <w:t>Representatives to the board of a doctoral school in the newly established doctoral school are selected by the Board.</w:t>
      </w:r>
    </w:p>
    <w:p w14:paraId="2B4CD33B" w14:textId="302C9D7B" w:rsidR="00136367" w:rsidRPr="004B1A76" w:rsidRDefault="00EB4B8D" w:rsidP="00EB4B8D">
      <w:pPr>
        <w:pStyle w:val="Nagwek10"/>
        <w:keepNext/>
        <w:keepLines/>
        <w:shd w:val="clear" w:color="auto" w:fill="auto"/>
        <w:spacing w:before="120" w:line="280" w:lineRule="auto"/>
        <w:rPr>
          <w:lang w:val="en-GB"/>
        </w:rPr>
      </w:pPr>
      <w:r w:rsidRPr="004B1A76">
        <w:rPr>
          <w:lang w:val="en-GB"/>
        </w:rPr>
        <w:t>Article 46</w:t>
      </w:r>
    </w:p>
    <w:p w14:paraId="3D50501B" w14:textId="3AA234AD" w:rsidR="00136367" w:rsidRPr="004B1A76" w:rsidRDefault="00EB4B8D" w:rsidP="00EB4B8D">
      <w:pPr>
        <w:pStyle w:val="Teksttreci0"/>
        <w:shd w:val="clear" w:color="auto" w:fill="auto"/>
        <w:spacing w:before="120" w:line="280" w:lineRule="auto"/>
        <w:rPr>
          <w:lang w:val="en-GB"/>
        </w:rPr>
      </w:pPr>
      <w:r w:rsidRPr="004B1A76">
        <w:rPr>
          <w:lang w:val="en-GB"/>
        </w:rPr>
        <w:t xml:space="preserve">The Representatives’ tasks include: </w:t>
      </w:r>
    </w:p>
    <w:p w14:paraId="4D1DF533" w14:textId="5D0BC563" w:rsidR="00136367" w:rsidRPr="004B1A76" w:rsidRDefault="00EB4B8D" w:rsidP="00EB4B8D">
      <w:pPr>
        <w:pStyle w:val="Teksttreci0"/>
        <w:numPr>
          <w:ilvl w:val="0"/>
          <w:numId w:val="45"/>
        </w:numPr>
        <w:shd w:val="clear" w:color="auto" w:fill="auto"/>
        <w:tabs>
          <w:tab w:val="left" w:pos="347"/>
        </w:tabs>
        <w:spacing w:before="120" w:line="280" w:lineRule="auto"/>
        <w:rPr>
          <w:lang w:val="en-GB"/>
        </w:rPr>
      </w:pPr>
      <w:r w:rsidRPr="004B1A76">
        <w:rPr>
          <w:lang w:val="en-GB"/>
        </w:rPr>
        <w:t>representation of the JU</w:t>
      </w:r>
      <w:r w:rsidR="005C3F0B" w:rsidRPr="004B1A76">
        <w:rPr>
          <w:lang w:val="en-GB"/>
        </w:rPr>
        <w:t xml:space="preserve"> </w:t>
      </w:r>
      <w:r w:rsidRPr="004B1A76">
        <w:rPr>
          <w:lang w:val="en-GB"/>
        </w:rPr>
        <w:t xml:space="preserve">DCS at meetings of boards of doctoral schools, departments and institutes; </w:t>
      </w:r>
    </w:p>
    <w:p w14:paraId="115473C1" w14:textId="4E8B3D2E" w:rsidR="00136367" w:rsidRPr="004B1A76" w:rsidRDefault="00EB4B8D" w:rsidP="00EB4B8D">
      <w:pPr>
        <w:pStyle w:val="Teksttreci0"/>
        <w:numPr>
          <w:ilvl w:val="0"/>
          <w:numId w:val="45"/>
        </w:numPr>
        <w:shd w:val="clear" w:color="auto" w:fill="auto"/>
        <w:tabs>
          <w:tab w:val="left" w:pos="366"/>
        </w:tabs>
        <w:spacing w:before="120" w:line="280" w:lineRule="auto"/>
        <w:rPr>
          <w:lang w:val="en-GB"/>
        </w:rPr>
      </w:pPr>
      <w:r w:rsidRPr="004B1A76">
        <w:rPr>
          <w:lang w:val="en-GB"/>
        </w:rPr>
        <w:t xml:space="preserve">ensuring due flow of information between doctoral candidates; </w:t>
      </w:r>
    </w:p>
    <w:p w14:paraId="6FE97EDD" w14:textId="27A0447A" w:rsidR="00136367" w:rsidRPr="004B1A76" w:rsidRDefault="00EB4B8D" w:rsidP="00EB4B8D">
      <w:pPr>
        <w:pStyle w:val="Teksttreci0"/>
        <w:numPr>
          <w:ilvl w:val="0"/>
          <w:numId w:val="45"/>
        </w:numPr>
        <w:shd w:val="clear" w:color="auto" w:fill="auto"/>
        <w:tabs>
          <w:tab w:val="left" w:pos="366"/>
        </w:tabs>
        <w:spacing w:before="120" w:line="280" w:lineRule="auto"/>
        <w:rPr>
          <w:lang w:val="en-GB"/>
        </w:rPr>
      </w:pPr>
      <w:r w:rsidRPr="004B1A76">
        <w:rPr>
          <w:lang w:val="en-GB"/>
        </w:rPr>
        <w:t>participation in works of particular bodies and Committees of the JU</w:t>
      </w:r>
      <w:r w:rsidR="005C3F0B" w:rsidRPr="004B1A76">
        <w:rPr>
          <w:lang w:val="en-GB"/>
        </w:rPr>
        <w:t xml:space="preserve"> </w:t>
      </w:r>
      <w:r w:rsidRPr="004B1A76">
        <w:rPr>
          <w:lang w:val="en-GB"/>
        </w:rPr>
        <w:t xml:space="preserve">DCS directly concerning doctoral candidates represented from a given department, institute or doctoral school, on the grounds of an invitation; </w:t>
      </w:r>
    </w:p>
    <w:p w14:paraId="6BB4D6A0" w14:textId="4A6FCA2C" w:rsidR="00136367" w:rsidRPr="004B1A76" w:rsidRDefault="00EB4B8D" w:rsidP="00EB4B8D">
      <w:pPr>
        <w:pStyle w:val="Teksttreci0"/>
        <w:numPr>
          <w:ilvl w:val="0"/>
          <w:numId w:val="45"/>
        </w:numPr>
        <w:shd w:val="clear" w:color="auto" w:fill="auto"/>
        <w:tabs>
          <w:tab w:val="left" w:pos="366"/>
        </w:tabs>
        <w:spacing w:before="120" w:line="280" w:lineRule="auto"/>
        <w:rPr>
          <w:lang w:val="en-GB"/>
        </w:rPr>
      </w:pPr>
      <w:r w:rsidRPr="004B1A76">
        <w:rPr>
          <w:lang w:val="en-GB"/>
        </w:rPr>
        <w:t>performance of other commissioned activities not reserved to the JU</w:t>
      </w:r>
      <w:r w:rsidR="005C3F0B" w:rsidRPr="004B1A76">
        <w:rPr>
          <w:lang w:val="en-GB"/>
        </w:rPr>
        <w:t xml:space="preserve"> </w:t>
      </w:r>
      <w:r w:rsidRPr="004B1A76">
        <w:rPr>
          <w:lang w:val="en-GB"/>
        </w:rPr>
        <w:t xml:space="preserve">DCS bodies; </w:t>
      </w:r>
    </w:p>
    <w:p w14:paraId="139A9929" w14:textId="66C93714" w:rsidR="00136367" w:rsidRPr="004B1A76" w:rsidRDefault="00EB4B8D" w:rsidP="00EB4B8D">
      <w:pPr>
        <w:pStyle w:val="Teksttreci0"/>
        <w:numPr>
          <w:ilvl w:val="0"/>
          <w:numId w:val="45"/>
        </w:numPr>
        <w:shd w:val="clear" w:color="auto" w:fill="auto"/>
        <w:tabs>
          <w:tab w:val="left" w:pos="366"/>
        </w:tabs>
        <w:spacing w:before="120" w:line="280" w:lineRule="auto"/>
        <w:rPr>
          <w:lang w:val="en-GB"/>
        </w:rPr>
      </w:pPr>
      <w:r w:rsidRPr="004B1A76">
        <w:rPr>
          <w:lang w:val="en-GB"/>
        </w:rPr>
        <w:t>if necessary, convening meetings of doctoral candidates at a given unit.</w:t>
      </w:r>
    </w:p>
    <w:p w14:paraId="2CF27610" w14:textId="5052E2DD" w:rsidR="00136367" w:rsidRPr="004B1A76" w:rsidRDefault="00EB4B8D" w:rsidP="00EB4B8D">
      <w:pPr>
        <w:pStyle w:val="Nagwek10"/>
        <w:keepNext/>
        <w:keepLines/>
        <w:shd w:val="clear" w:color="auto" w:fill="auto"/>
        <w:spacing w:before="120" w:line="280" w:lineRule="auto"/>
        <w:rPr>
          <w:lang w:val="en-GB"/>
        </w:rPr>
      </w:pPr>
      <w:r w:rsidRPr="004B1A76">
        <w:rPr>
          <w:lang w:val="en-GB"/>
        </w:rPr>
        <w:t>Article 47</w:t>
      </w:r>
    </w:p>
    <w:p w14:paraId="6CA8182E" w14:textId="3DABC942" w:rsidR="00136367" w:rsidRPr="004B1A76" w:rsidRDefault="00EB4B8D" w:rsidP="00EB4B8D">
      <w:pPr>
        <w:pStyle w:val="Teksttreci0"/>
        <w:numPr>
          <w:ilvl w:val="0"/>
          <w:numId w:val="46"/>
        </w:numPr>
        <w:shd w:val="clear" w:color="auto" w:fill="auto"/>
        <w:tabs>
          <w:tab w:val="left" w:pos="309"/>
        </w:tabs>
        <w:spacing w:before="120" w:line="280" w:lineRule="auto"/>
        <w:rPr>
          <w:lang w:val="en-GB"/>
        </w:rPr>
      </w:pPr>
      <w:r w:rsidRPr="004B1A76">
        <w:rPr>
          <w:lang w:val="en-GB"/>
        </w:rPr>
        <w:t xml:space="preserve">The Board selects </w:t>
      </w:r>
      <w:r w:rsidR="005C3F0B" w:rsidRPr="004B1A76">
        <w:rPr>
          <w:lang w:val="en-GB"/>
        </w:rPr>
        <w:t xml:space="preserve">the </w:t>
      </w:r>
      <w:r w:rsidRPr="004B1A76">
        <w:rPr>
          <w:lang w:val="en-GB"/>
        </w:rPr>
        <w:t>Representatives to the Senate.</w:t>
      </w:r>
    </w:p>
    <w:p w14:paraId="07B48AC9" w14:textId="0254C990" w:rsidR="00136367" w:rsidRPr="004B1A76" w:rsidRDefault="00EB4B8D" w:rsidP="00EB4B8D">
      <w:pPr>
        <w:pStyle w:val="Teksttreci0"/>
        <w:numPr>
          <w:ilvl w:val="0"/>
          <w:numId w:val="46"/>
        </w:numPr>
        <w:shd w:val="clear" w:color="auto" w:fill="auto"/>
        <w:tabs>
          <w:tab w:val="left" w:pos="328"/>
        </w:tabs>
        <w:spacing w:before="120" w:line="280" w:lineRule="auto"/>
        <w:rPr>
          <w:lang w:val="en-GB"/>
        </w:rPr>
      </w:pPr>
      <w:r w:rsidRPr="004B1A76">
        <w:rPr>
          <w:lang w:val="en-GB"/>
        </w:rPr>
        <w:t xml:space="preserve">The tenure of </w:t>
      </w:r>
      <w:r w:rsidR="005C3F0B" w:rsidRPr="004B1A76">
        <w:rPr>
          <w:lang w:val="en-GB"/>
        </w:rPr>
        <w:t xml:space="preserve">the </w:t>
      </w:r>
      <w:r w:rsidRPr="004B1A76">
        <w:rPr>
          <w:lang w:val="en-GB"/>
        </w:rPr>
        <w:t>Representatives at the Senate lasts one year.</w:t>
      </w:r>
    </w:p>
    <w:p w14:paraId="343CEE0D" w14:textId="71E60A21" w:rsidR="00136367" w:rsidRPr="004B1A76" w:rsidRDefault="00EB4B8D" w:rsidP="00EB4B8D">
      <w:pPr>
        <w:pStyle w:val="Teksttreci0"/>
        <w:numPr>
          <w:ilvl w:val="0"/>
          <w:numId w:val="46"/>
        </w:numPr>
        <w:shd w:val="clear" w:color="auto" w:fill="auto"/>
        <w:tabs>
          <w:tab w:val="left" w:pos="328"/>
        </w:tabs>
        <w:spacing w:before="120" w:line="280" w:lineRule="auto"/>
        <w:rPr>
          <w:lang w:val="en-GB"/>
        </w:rPr>
      </w:pPr>
      <w:r w:rsidRPr="004B1A76">
        <w:rPr>
          <w:lang w:val="en-GB"/>
        </w:rPr>
        <w:lastRenderedPageBreak/>
        <w:t xml:space="preserve">The Board can dismiss a Representative to the Senate under a resolution passed with </w:t>
      </w:r>
      <w:r w:rsidR="005C3F0B" w:rsidRPr="004B1A76">
        <w:rPr>
          <w:lang w:val="en-GB"/>
        </w:rPr>
        <w:t>a</w:t>
      </w:r>
      <w:r w:rsidRPr="004B1A76">
        <w:rPr>
          <w:lang w:val="en-GB"/>
        </w:rPr>
        <w:t xml:space="preserve"> majority of three quarters of votes, in the presence of at least 8 members thereof.</w:t>
      </w:r>
      <w:r w:rsidR="001C3919" w:rsidRPr="004B1A76">
        <w:rPr>
          <w:lang w:val="en-GB"/>
        </w:rPr>
        <w:t xml:space="preserve"> </w:t>
      </w:r>
      <w:r w:rsidRPr="004B1A76">
        <w:rPr>
          <w:lang w:val="en-GB"/>
        </w:rPr>
        <w:t>Article 18 par. 2-4 applies respectively.</w:t>
      </w:r>
    </w:p>
    <w:p w14:paraId="208548EF" w14:textId="49D9A292" w:rsidR="00136367" w:rsidRPr="004B1A76" w:rsidRDefault="00EB4B8D" w:rsidP="00EB4B8D">
      <w:pPr>
        <w:pStyle w:val="Nagwek10"/>
        <w:keepNext/>
        <w:keepLines/>
        <w:shd w:val="clear" w:color="auto" w:fill="auto"/>
        <w:spacing w:before="120" w:line="280" w:lineRule="auto"/>
        <w:rPr>
          <w:lang w:val="en-GB"/>
        </w:rPr>
      </w:pPr>
      <w:r w:rsidRPr="004B1A76">
        <w:rPr>
          <w:lang w:val="en-GB"/>
        </w:rPr>
        <w:t>Article 48</w:t>
      </w:r>
    </w:p>
    <w:p w14:paraId="344BB4FE" w14:textId="11C56631" w:rsidR="00136367" w:rsidRPr="004B1A76" w:rsidRDefault="00EB4B8D" w:rsidP="00EB4B8D">
      <w:pPr>
        <w:pStyle w:val="Teksttreci0"/>
        <w:numPr>
          <w:ilvl w:val="0"/>
          <w:numId w:val="47"/>
        </w:numPr>
        <w:shd w:val="clear" w:color="auto" w:fill="auto"/>
        <w:tabs>
          <w:tab w:val="left" w:pos="333"/>
        </w:tabs>
        <w:spacing w:before="120" w:line="280" w:lineRule="auto"/>
        <w:rPr>
          <w:lang w:val="en-GB"/>
        </w:rPr>
      </w:pPr>
      <w:r w:rsidRPr="004B1A76">
        <w:rPr>
          <w:lang w:val="en-GB"/>
        </w:rPr>
        <w:t xml:space="preserve">The assembly of doctoral candidates of a given organisational unit dismisses the Representative at the board of the department, institute or doctoral school with a resolution passed with </w:t>
      </w:r>
      <w:r w:rsidR="0090354A" w:rsidRPr="004B1A76">
        <w:rPr>
          <w:lang w:val="en-GB"/>
        </w:rPr>
        <w:t>a</w:t>
      </w:r>
      <w:r w:rsidRPr="004B1A76">
        <w:rPr>
          <w:lang w:val="en-GB"/>
        </w:rPr>
        <w:t xml:space="preserve"> majority of three quarters of votes of doctoral candidates participating in the meeting, in the presence of at least two thirds of doctoral candidates of the given organisational unit.</w:t>
      </w:r>
    </w:p>
    <w:p w14:paraId="576B48A4" w14:textId="5CEE30BA" w:rsidR="00136367" w:rsidRPr="004B1A76" w:rsidRDefault="00EB4B8D" w:rsidP="00972B2A">
      <w:pPr>
        <w:pStyle w:val="Teksttreci0"/>
        <w:numPr>
          <w:ilvl w:val="0"/>
          <w:numId w:val="47"/>
        </w:numPr>
        <w:shd w:val="clear" w:color="auto" w:fill="auto"/>
        <w:tabs>
          <w:tab w:val="left" w:pos="343"/>
        </w:tabs>
        <w:spacing w:before="120" w:line="280" w:lineRule="auto"/>
        <w:rPr>
          <w:lang w:val="en-GB"/>
        </w:rPr>
      </w:pPr>
      <w:r w:rsidRPr="004B1A76">
        <w:rPr>
          <w:lang w:val="en-GB"/>
        </w:rPr>
        <w:t>The motion for dismissal of the Representative can be submitted by at least a half of doctoral candidates of the given organisational unit.</w:t>
      </w:r>
      <w:r w:rsidR="001C3919" w:rsidRPr="004B1A76">
        <w:rPr>
          <w:lang w:val="en-GB"/>
        </w:rPr>
        <w:t xml:space="preserve"> </w:t>
      </w:r>
      <w:r w:rsidR="00972B2A" w:rsidRPr="004B1A76">
        <w:rPr>
          <w:lang w:val="en-GB"/>
        </w:rPr>
        <w:t>The motion for dismissal must have a written form and include a justification.</w:t>
      </w:r>
      <w:r w:rsidR="001C3919" w:rsidRPr="004B1A76">
        <w:rPr>
          <w:lang w:val="en-GB"/>
        </w:rPr>
        <w:t xml:space="preserve"> </w:t>
      </w:r>
      <w:r w:rsidR="00972B2A" w:rsidRPr="004B1A76">
        <w:rPr>
          <w:lang w:val="en-GB"/>
        </w:rPr>
        <w:t>The motion is submitted at the headquarters of the JU</w:t>
      </w:r>
      <w:r w:rsidR="0090354A" w:rsidRPr="004B1A76">
        <w:rPr>
          <w:lang w:val="en-GB"/>
        </w:rPr>
        <w:t xml:space="preserve"> </w:t>
      </w:r>
      <w:r w:rsidR="00972B2A" w:rsidRPr="004B1A76">
        <w:rPr>
          <w:lang w:val="en-GB"/>
        </w:rPr>
        <w:t>DCS.</w:t>
      </w:r>
    </w:p>
    <w:p w14:paraId="49CEA9A6" w14:textId="557D691F" w:rsidR="00136367" w:rsidRPr="004B1A76" w:rsidRDefault="00972B2A" w:rsidP="00972B2A">
      <w:pPr>
        <w:pStyle w:val="Teksttreci0"/>
        <w:numPr>
          <w:ilvl w:val="0"/>
          <w:numId w:val="47"/>
        </w:numPr>
        <w:shd w:val="clear" w:color="auto" w:fill="auto"/>
        <w:tabs>
          <w:tab w:val="left" w:pos="333"/>
        </w:tabs>
        <w:spacing w:before="120" w:line="280" w:lineRule="auto"/>
        <w:rPr>
          <w:lang w:val="en-GB"/>
        </w:rPr>
      </w:pPr>
      <w:r w:rsidRPr="004B1A76">
        <w:rPr>
          <w:lang w:val="en-GB"/>
        </w:rPr>
        <w:t>The assembly of doctoral candidates, which is to consider the motion for dismissal, is convened by the Audit Committee on the day falling not earlier than 7 days and not later than 21 days as of the day of submitting the motion.</w:t>
      </w:r>
    </w:p>
    <w:p w14:paraId="184F18A1" w14:textId="47369FC1" w:rsidR="00136367" w:rsidRPr="004B1A76" w:rsidRDefault="00972B2A" w:rsidP="00972B2A">
      <w:pPr>
        <w:pStyle w:val="Teksttreci0"/>
        <w:numPr>
          <w:ilvl w:val="0"/>
          <w:numId w:val="47"/>
        </w:numPr>
        <w:shd w:val="clear" w:color="auto" w:fill="auto"/>
        <w:tabs>
          <w:tab w:val="left" w:pos="328"/>
        </w:tabs>
        <w:spacing w:before="120" w:line="280" w:lineRule="auto"/>
        <w:rPr>
          <w:lang w:val="en-GB"/>
        </w:rPr>
      </w:pPr>
      <w:r w:rsidRPr="004B1A76">
        <w:rPr>
          <w:lang w:val="en-GB"/>
        </w:rPr>
        <w:t>The motion for dismissal is reviewed by the Audit Committee.</w:t>
      </w:r>
    </w:p>
    <w:p w14:paraId="2D708B5E" w14:textId="159B929F" w:rsidR="00136367" w:rsidRPr="004B1A76" w:rsidRDefault="00972B2A" w:rsidP="00972B2A">
      <w:pPr>
        <w:pStyle w:val="Teksttreci0"/>
        <w:numPr>
          <w:ilvl w:val="0"/>
          <w:numId w:val="47"/>
        </w:numPr>
        <w:shd w:val="clear" w:color="auto" w:fill="auto"/>
        <w:tabs>
          <w:tab w:val="left" w:pos="328"/>
        </w:tabs>
        <w:spacing w:before="120" w:line="280" w:lineRule="auto"/>
        <w:rPr>
          <w:lang w:val="en-GB"/>
        </w:rPr>
      </w:pPr>
      <w:r w:rsidRPr="004B1A76">
        <w:rPr>
          <w:lang w:val="en-GB"/>
        </w:rPr>
        <w:t>The Representative, whom the motion for dismissal concerns, has the right to, before voting, present his or her position at the Assembly of doctoral candidates.</w:t>
      </w:r>
    </w:p>
    <w:p w14:paraId="519F5570" w14:textId="7AA34D73" w:rsidR="00136367" w:rsidRPr="004B1A76" w:rsidRDefault="00972B2A" w:rsidP="00972B2A">
      <w:pPr>
        <w:pStyle w:val="Teksttreci0"/>
        <w:numPr>
          <w:ilvl w:val="0"/>
          <w:numId w:val="47"/>
        </w:numPr>
        <w:shd w:val="clear" w:color="auto" w:fill="auto"/>
        <w:tabs>
          <w:tab w:val="left" w:pos="328"/>
        </w:tabs>
        <w:spacing w:before="120" w:line="280" w:lineRule="auto"/>
        <w:rPr>
          <w:lang w:val="en-GB"/>
        </w:rPr>
      </w:pPr>
      <w:r w:rsidRPr="004B1A76">
        <w:rPr>
          <w:lang w:val="en-GB"/>
        </w:rPr>
        <w:t>The Board of the JU</w:t>
      </w:r>
      <w:r w:rsidR="006559E9" w:rsidRPr="004B1A76">
        <w:rPr>
          <w:lang w:val="en-GB"/>
        </w:rPr>
        <w:t xml:space="preserve"> </w:t>
      </w:r>
      <w:r w:rsidRPr="004B1A76">
        <w:rPr>
          <w:lang w:val="en-GB"/>
        </w:rPr>
        <w:t>DCS calls elections of a new Representative on the day falling not later than within 21 days as of the day of passing by the Assembly of doctoral candidates a resolution on dismissal.</w:t>
      </w:r>
    </w:p>
    <w:p w14:paraId="689D7DAE" w14:textId="24969459" w:rsidR="00136367" w:rsidRPr="004B1A76" w:rsidRDefault="00972B2A" w:rsidP="00A33FB9">
      <w:pPr>
        <w:pStyle w:val="Teksttreci0"/>
        <w:numPr>
          <w:ilvl w:val="0"/>
          <w:numId w:val="47"/>
        </w:numPr>
        <w:shd w:val="clear" w:color="auto" w:fill="auto"/>
        <w:tabs>
          <w:tab w:val="left" w:pos="333"/>
        </w:tabs>
        <w:spacing w:before="120" w:line="280" w:lineRule="auto"/>
        <w:rPr>
          <w:lang w:val="en-GB"/>
        </w:rPr>
      </w:pPr>
      <w:r w:rsidRPr="004B1A76">
        <w:rPr>
          <w:lang w:val="en-GB"/>
        </w:rPr>
        <w:t>In the case of rejec</w:t>
      </w:r>
      <w:r w:rsidR="00A33FB9" w:rsidRPr="004B1A76">
        <w:rPr>
          <w:lang w:val="en-GB"/>
        </w:rPr>
        <w:t>ting the motion for dismissal, another motion concerning the same Representative may be submitted not earlier than upon a lapse of</w:t>
      </w:r>
      <w:r w:rsidRPr="004B1A76">
        <w:rPr>
          <w:lang w:val="en-GB"/>
        </w:rPr>
        <w:t xml:space="preserve"> 3 </w:t>
      </w:r>
      <w:r w:rsidR="00A33FB9" w:rsidRPr="004B1A76">
        <w:rPr>
          <w:lang w:val="en-GB"/>
        </w:rPr>
        <w:t>months as of the day of submitting the previous motion</w:t>
      </w:r>
      <w:r w:rsidRPr="004B1A76">
        <w:rPr>
          <w:lang w:val="en-GB"/>
        </w:rPr>
        <w:t>.</w:t>
      </w:r>
    </w:p>
    <w:p w14:paraId="7CEB6DCD" w14:textId="3FC5F286" w:rsidR="00136367" w:rsidRPr="004B1A76" w:rsidRDefault="00A33FB9" w:rsidP="00A33FB9">
      <w:pPr>
        <w:pStyle w:val="Nagwek10"/>
        <w:keepNext/>
        <w:keepLines/>
        <w:shd w:val="clear" w:color="auto" w:fill="auto"/>
        <w:spacing w:before="360" w:after="360" w:line="280" w:lineRule="auto"/>
        <w:rPr>
          <w:lang w:val="en-GB"/>
        </w:rPr>
      </w:pPr>
      <w:r w:rsidRPr="004B1A76">
        <w:rPr>
          <w:lang w:val="en-GB"/>
        </w:rPr>
        <w:t>Elections of the Electors</w:t>
      </w:r>
    </w:p>
    <w:p w14:paraId="6EE03965" w14:textId="27F5D081" w:rsidR="00136367" w:rsidRPr="004B1A76" w:rsidRDefault="00A33FB9" w:rsidP="00A33FB9">
      <w:pPr>
        <w:pStyle w:val="Nagwek10"/>
        <w:keepNext/>
        <w:keepLines/>
        <w:shd w:val="clear" w:color="auto" w:fill="auto"/>
        <w:spacing w:before="120" w:line="280" w:lineRule="auto"/>
        <w:rPr>
          <w:lang w:val="en-GB"/>
        </w:rPr>
      </w:pPr>
      <w:r w:rsidRPr="004B1A76">
        <w:rPr>
          <w:lang w:val="en-GB"/>
        </w:rPr>
        <w:t>Article 49</w:t>
      </w:r>
    </w:p>
    <w:p w14:paraId="2B06D57F" w14:textId="32D15069" w:rsidR="00136367" w:rsidRPr="004B1A76" w:rsidRDefault="00A33FB9" w:rsidP="00A33FB9">
      <w:pPr>
        <w:pStyle w:val="Teksttreci0"/>
        <w:numPr>
          <w:ilvl w:val="0"/>
          <w:numId w:val="48"/>
        </w:numPr>
        <w:shd w:val="clear" w:color="auto" w:fill="auto"/>
        <w:tabs>
          <w:tab w:val="left" w:pos="324"/>
        </w:tabs>
        <w:spacing w:before="120" w:line="280" w:lineRule="auto"/>
        <w:rPr>
          <w:lang w:val="en-GB"/>
        </w:rPr>
      </w:pPr>
      <w:r w:rsidRPr="004B1A76">
        <w:rPr>
          <w:lang w:val="en-GB"/>
        </w:rPr>
        <w:t xml:space="preserve">Representatives to the </w:t>
      </w:r>
      <w:r w:rsidR="004B1A76" w:rsidRPr="004B1A76">
        <w:rPr>
          <w:lang w:val="en-GB"/>
        </w:rPr>
        <w:t>Electoral College</w:t>
      </w:r>
      <w:r w:rsidRPr="004B1A76">
        <w:rPr>
          <w:lang w:val="en-GB"/>
        </w:rPr>
        <w:t xml:space="preserve"> are elected by the Board with the absolute majority of votes in the presence of at least 8 members thereof.</w:t>
      </w:r>
    </w:p>
    <w:p w14:paraId="40394214" w14:textId="5114C67A" w:rsidR="00136367" w:rsidRPr="004B1A76" w:rsidRDefault="00A33FB9" w:rsidP="00A33FB9">
      <w:pPr>
        <w:pStyle w:val="Teksttreci0"/>
        <w:numPr>
          <w:ilvl w:val="0"/>
          <w:numId w:val="48"/>
        </w:numPr>
        <w:shd w:val="clear" w:color="auto" w:fill="auto"/>
        <w:tabs>
          <w:tab w:val="left" w:pos="333"/>
        </w:tabs>
        <w:spacing w:before="120" w:line="280" w:lineRule="auto"/>
        <w:rPr>
          <w:lang w:val="en-GB"/>
        </w:rPr>
      </w:pPr>
      <w:r w:rsidRPr="004B1A76">
        <w:rPr>
          <w:lang w:val="en-GB"/>
        </w:rPr>
        <w:t xml:space="preserve">The Representative of doctoral candidates to the </w:t>
      </w:r>
      <w:r w:rsidR="004B1A76" w:rsidRPr="004B1A76">
        <w:rPr>
          <w:lang w:val="en-GB"/>
        </w:rPr>
        <w:t>Electoral College</w:t>
      </w:r>
      <w:r w:rsidRPr="004B1A76">
        <w:rPr>
          <w:lang w:val="en-GB"/>
        </w:rPr>
        <w:t xml:space="preserve"> can be dismissed under a resolution of the Board with </w:t>
      </w:r>
      <w:r w:rsidR="004B1A76" w:rsidRPr="004B1A76">
        <w:rPr>
          <w:lang w:val="en-GB"/>
        </w:rPr>
        <w:t>a</w:t>
      </w:r>
      <w:r w:rsidRPr="004B1A76">
        <w:rPr>
          <w:lang w:val="en-GB"/>
        </w:rPr>
        <w:t xml:space="preserve"> majority of 2/3 votes in the presence of at least 8 members thereof, upon a justified motion of the President or 5 members of the Board.</w:t>
      </w:r>
    </w:p>
    <w:p w14:paraId="6FA8C40B" w14:textId="4F16B91E" w:rsidR="00136367" w:rsidRPr="004B1A76" w:rsidRDefault="001C3919" w:rsidP="00A33FB9">
      <w:pPr>
        <w:pStyle w:val="Teksttreci0"/>
        <w:shd w:val="clear" w:color="auto" w:fill="auto"/>
        <w:spacing w:before="120" w:line="280" w:lineRule="auto"/>
        <w:rPr>
          <w:lang w:val="en-GB"/>
        </w:rPr>
      </w:pPr>
      <w:r w:rsidRPr="004B1A76">
        <w:rPr>
          <w:lang w:val="en-GB"/>
        </w:rPr>
        <w:t xml:space="preserve">2. </w:t>
      </w:r>
      <w:r w:rsidR="00A33FB9" w:rsidRPr="004B1A76">
        <w:rPr>
          <w:lang w:val="en-GB"/>
        </w:rPr>
        <w:t xml:space="preserve">The tenure of Representatives at the </w:t>
      </w:r>
      <w:r w:rsidR="004B1A76" w:rsidRPr="004B1A76">
        <w:rPr>
          <w:lang w:val="en-GB"/>
        </w:rPr>
        <w:t>Electoral College</w:t>
      </w:r>
      <w:r w:rsidR="00A33FB9" w:rsidRPr="004B1A76">
        <w:rPr>
          <w:lang w:val="en-GB"/>
        </w:rPr>
        <w:t xml:space="preserve"> ends upon the selection of a new electoral college.</w:t>
      </w:r>
    </w:p>
    <w:p w14:paraId="3875BE7A" w14:textId="300D91CC" w:rsidR="00136367" w:rsidRPr="004B1A76" w:rsidRDefault="00A33FB9" w:rsidP="00A33FB9">
      <w:pPr>
        <w:pStyle w:val="Nagwek10"/>
        <w:keepNext/>
        <w:keepLines/>
        <w:shd w:val="clear" w:color="auto" w:fill="auto"/>
        <w:spacing w:before="360" w:after="360" w:line="280" w:lineRule="auto"/>
        <w:rPr>
          <w:lang w:val="en-GB"/>
        </w:rPr>
      </w:pPr>
      <w:r w:rsidRPr="004B1A76">
        <w:rPr>
          <w:lang w:val="en-GB"/>
        </w:rPr>
        <w:lastRenderedPageBreak/>
        <w:t>Transitional and final provisions</w:t>
      </w:r>
    </w:p>
    <w:p w14:paraId="18191821" w14:textId="139F1D26" w:rsidR="00136367" w:rsidRPr="004B1A76" w:rsidRDefault="00A33FB9" w:rsidP="00A33FB9">
      <w:pPr>
        <w:pStyle w:val="Nagwek10"/>
        <w:keepNext/>
        <w:keepLines/>
        <w:shd w:val="clear" w:color="auto" w:fill="auto"/>
        <w:spacing w:before="120" w:line="280" w:lineRule="auto"/>
        <w:rPr>
          <w:lang w:val="en-GB"/>
        </w:rPr>
      </w:pPr>
      <w:r w:rsidRPr="004B1A76">
        <w:rPr>
          <w:lang w:val="en-GB"/>
        </w:rPr>
        <w:t>Article 50</w:t>
      </w:r>
    </w:p>
    <w:p w14:paraId="15BF5A3F" w14:textId="7A87E39A" w:rsidR="00136367" w:rsidRPr="004B1A76" w:rsidRDefault="00A33FB9" w:rsidP="001B2368">
      <w:pPr>
        <w:pStyle w:val="Teksttreci0"/>
        <w:numPr>
          <w:ilvl w:val="0"/>
          <w:numId w:val="49"/>
        </w:numPr>
        <w:shd w:val="clear" w:color="auto" w:fill="auto"/>
        <w:tabs>
          <w:tab w:val="left" w:pos="328"/>
        </w:tabs>
        <w:spacing w:before="120" w:line="280" w:lineRule="auto"/>
        <w:rPr>
          <w:lang w:val="en-GB"/>
        </w:rPr>
      </w:pPr>
      <w:r w:rsidRPr="004B1A76">
        <w:rPr>
          <w:lang w:val="en-GB"/>
        </w:rPr>
        <w:t>The JU</w:t>
      </w:r>
      <w:r w:rsidR="004B1A76" w:rsidRPr="004B1A76">
        <w:rPr>
          <w:lang w:val="en-GB"/>
        </w:rPr>
        <w:t xml:space="preserve"> </w:t>
      </w:r>
      <w:r w:rsidRPr="004B1A76">
        <w:rPr>
          <w:lang w:val="en-GB"/>
        </w:rPr>
        <w:t xml:space="preserve">DCS bodies elected for the 2019 </w:t>
      </w:r>
      <w:r w:rsidR="001B2368" w:rsidRPr="004B1A76">
        <w:rPr>
          <w:lang w:val="en-GB"/>
        </w:rPr>
        <w:t>tenure perform the function until the end of the tenure for which they have been elected.</w:t>
      </w:r>
    </w:p>
    <w:p w14:paraId="68F5D576" w14:textId="4A33939D" w:rsidR="00136367" w:rsidRPr="004B1A76" w:rsidRDefault="001B2368" w:rsidP="001B2368">
      <w:pPr>
        <w:pStyle w:val="Teksttreci0"/>
        <w:numPr>
          <w:ilvl w:val="0"/>
          <w:numId w:val="49"/>
        </w:numPr>
        <w:shd w:val="clear" w:color="auto" w:fill="auto"/>
        <w:tabs>
          <w:tab w:val="left" w:pos="319"/>
        </w:tabs>
        <w:spacing w:before="120" w:line="280" w:lineRule="auto"/>
        <w:rPr>
          <w:lang w:val="en-GB"/>
        </w:rPr>
      </w:pPr>
      <w:r w:rsidRPr="004B1A76">
        <w:rPr>
          <w:lang w:val="en-GB"/>
        </w:rPr>
        <w:t>The JU</w:t>
      </w:r>
      <w:r w:rsidR="004B1A76" w:rsidRPr="004B1A76">
        <w:rPr>
          <w:lang w:val="en-GB"/>
        </w:rPr>
        <w:t xml:space="preserve"> </w:t>
      </w:r>
      <w:r w:rsidRPr="004B1A76">
        <w:rPr>
          <w:lang w:val="en-GB"/>
        </w:rPr>
        <w:t>DCS bodies elected for the 2020 tenure perform the function until the end of the tenure for which they have been elected.</w:t>
      </w:r>
    </w:p>
    <w:p w14:paraId="3A0B0102" w14:textId="30C11BB4" w:rsidR="00136367" w:rsidRPr="004B1A76" w:rsidRDefault="001B2368" w:rsidP="001B2368">
      <w:pPr>
        <w:pStyle w:val="Teksttreci0"/>
        <w:numPr>
          <w:ilvl w:val="0"/>
          <w:numId w:val="49"/>
        </w:numPr>
        <w:shd w:val="clear" w:color="auto" w:fill="auto"/>
        <w:tabs>
          <w:tab w:val="left" w:pos="319"/>
        </w:tabs>
        <w:spacing w:before="120" w:line="280" w:lineRule="auto"/>
        <w:rPr>
          <w:lang w:val="en-GB"/>
        </w:rPr>
      </w:pPr>
      <w:r w:rsidRPr="004B1A76">
        <w:rPr>
          <w:lang w:val="en-GB"/>
        </w:rPr>
        <w:t>Representatives of doctoral candidates perform the function until the end of the tenure for which they have been elected.</w:t>
      </w:r>
    </w:p>
    <w:p w14:paraId="53328E34" w14:textId="7B508EBF" w:rsidR="00136367" w:rsidRPr="004B1A76" w:rsidRDefault="001B2368" w:rsidP="001B2368">
      <w:pPr>
        <w:pStyle w:val="Nagwek10"/>
        <w:keepNext/>
        <w:keepLines/>
        <w:shd w:val="clear" w:color="auto" w:fill="auto"/>
        <w:spacing w:before="120" w:line="280" w:lineRule="auto"/>
        <w:rPr>
          <w:lang w:val="en-GB"/>
        </w:rPr>
      </w:pPr>
      <w:r w:rsidRPr="004B1A76">
        <w:rPr>
          <w:lang w:val="en-GB"/>
        </w:rPr>
        <w:t>Article 51</w:t>
      </w:r>
    </w:p>
    <w:p w14:paraId="558650FB" w14:textId="37B2D3DD" w:rsidR="00136367" w:rsidRPr="004B1A76" w:rsidRDefault="001B2368" w:rsidP="001B2368">
      <w:pPr>
        <w:pStyle w:val="Teksttreci0"/>
        <w:shd w:val="clear" w:color="auto" w:fill="auto"/>
        <w:spacing w:before="120" w:line="280" w:lineRule="auto"/>
        <w:rPr>
          <w:lang w:val="en-GB"/>
        </w:rPr>
      </w:pPr>
      <w:r w:rsidRPr="004B1A76">
        <w:rPr>
          <w:lang w:val="en-GB"/>
        </w:rPr>
        <w:t>Acts issued by the JU</w:t>
      </w:r>
      <w:r w:rsidR="004B1A76" w:rsidRPr="004B1A76">
        <w:rPr>
          <w:lang w:val="en-GB"/>
        </w:rPr>
        <w:t xml:space="preserve"> </w:t>
      </w:r>
      <w:r w:rsidRPr="004B1A76">
        <w:rPr>
          <w:lang w:val="en-GB"/>
        </w:rPr>
        <w:t>DCS bodies on the grounds of the hitherto Rules and Regulations remain in force, unless they are non-compliant with the Act – the Law on Higher Education and Science, the Statue of the JU and these Rules and Regulations.</w:t>
      </w:r>
    </w:p>
    <w:p w14:paraId="1CDDA333" w14:textId="616AF0C6" w:rsidR="00136367" w:rsidRPr="004B1A76" w:rsidRDefault="001B2368" w:rsidP="001B2368">
      <w:pPr>
        <w:pStyle w:val="Nagwek10"/>
        <w:keepNext/>
        <w:keepLines/>
        <w:shd w:val="clear" w:color="auto" w:fill="auto"/>
        <w:spacing w:before="120" w:line="280" w:lineRule="auto"/>
        <w:rPr>
          <w:lang w:val="en-GB"/>
        </w:rPr>
      </w:pPr>
      <w:r w:rsidRPr="004B1A76">
        <w:rPr>
          <w:lang w:val="en-GB"/>
        </w:rPr>
        <w:t>Article 52</w:t>
      </w:r>
    </w:p>
    <w:p w14:paraId="7DCA9239" w14:textId="6276995A" w:rsidR="00136367" w:rsidRPr="004B1A76" w:rsidRDefault="001B2368" w:rsidP="001B2368">
      <w:pPr>
        <w:pStyle w:val="Teksttreci0"/>
        <w:numPr>
          <w:ilvl w:val="0"/>
          <w:numId w:val="50"/>
        </w:numPr>
        <w:shd w:val="clear" w:color="auto" w:fill="auto"/>
        <w:tabs>
          <w:tab w:val="left" w:pos="300"/>
        </w:tabs>
        <w:spacing w:before="120" w:line="280" w:lineRule="auto"/>
        <w:rPr>
          <w:lang w:val="en-GB"/>
        </w:rPr>
      </w:pPr>
      <w:r w:rsidRPr="004B1A76">
        <w:rPr>
          <w:lang w:val="en-GB"/>
        </w:rPr>
        <w:t>Until 31 January 2020 the Board shall stipulate the detailed mode and rules of electing Representatives.</w:t>
      </w:r>
    </w:p>
    <w:p w14:paraId="5F588579" w14:textId="47F89046" w:rsidR="00136367" w:rsidRPr="004B1A76" w:rsidRDefault="001B2368" w:rsidP="001B2368">
      <w:pPr>
        <w:pStyle w:val="Teksttreci0"/>
        <w:numPr>
          <w:ilvl w:val="0"/>
          <w:numId w:val="50"/>
        </w:numPr>
        <w:shd w:val="clear" w:color="auto" w:fill="auto"/>
        <w:tabs>
          <w:tab w:val="left" w:pos="319"/>
        </w:tabs>
        <w:spacing w:before="120" w:line="280" w:lineRule="auto"/>
        <w:rPr>
          <w:lang w:val="en-GB"/>
        </w:rPr>
      </w:pPr>
      <w:r w:rsidRPr="004B1A76">
        <w:rPr>
          <w:lang w:val="en-GB"/>
        </w:rPr>
        <w:t>Until adopting by the Board the detailed mode and rules of electing Representatives, the binding Resolution no. 1 of the General Assembly of 30 November 2010 on stipulating the rules of electing Representatives of doctoral candidates at the JU organisational units, remains in force.</w:t>
      </w:r>
    </w:p>
    <w:sectPr w:rsidR="00136367" w:rsidRPr="004B1A76" w:rsidSect="00E3720C">
      <w:footerReference w:type="default" r:id="rId7"/>
      <w:pgSz w:w="11909" w:h="16840" w:code="9"/>
      <w:pgMar w:top="1418" w:right="1418" w:bottom="1418" w:left="1418" w:header="851" w:footer="85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404C" w14:textId="77777777" w:rsidR="00D2019B" w:rsidRDefault="00D2019B">
      <w:r>
        <w:separator/>
      </w:r>
    </w:p>
  </w:endnote>
  <w:endnote w:type="continuationSeparator" w:id="0">
    <w:p w14:paraId="33ABBAD9" w14:textId="77777777" w:rsidR="00D2019B" w:rsidRDefault="00D2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0F660" w14:textId="7B508056" w:rsidR="003C565B" w:rsidRDefault="00407184">
    <w:pPr>
      <w:pStyle w:val="Stopka"/>
    </w:pPr>
    <w:r>
      <w:rPr>
        <w:noProof/>
        <w:lang w:bidi="ar-SA"/>
      </w:rPr>
      <w:drawing>
        <wp:inline distT="0" distB="0" distL="0" distR="0" wp14:anchorId="12CC7BDE" wp14:editId="4A74BBAC">
          <wp:extent cx="5763260" cy="762000"/>
          <wp:effectExtent l="0" t="0" r="8890" b="0"/>
          <wp:docPr id="1" name="Obraz 1" descr="C:\Users\magdalenasaluga\Desktop\pasek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enasaluga\Desktop\pasek_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B805C" w14:textId="77777777" w:rsidR="00D2019B" w:rsidRDefault="00D2019B"/>
  </w:footnote>
  <w:footnote w:type="continuationSeparator" w:id="0">
    <w:p w14:paraId="7858BC88" w14:textId="77777777" w:rsidR="00D2019B" w:rsidRDefault="00D201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40E"/>
    <w:multiLevelType w:val="multilevel"/>
    <w:tmpl w:val="960249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83351"/>
    <w:multiLevelType w:val="multilevel"/>
    <w:tmpl w:val="F5A6AA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77887"/>
    <w:multiLevelType w:val="multilevel"/>
    <w:tmpl w:val="55C267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A6C95"/>
    <w:multiLevelType w:val="multilevel"/>
    <w:tmpl w:val="CE8442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EF1DE4"/>
    <w:multiLevelType w:val="multilevel"/>
    <w:tmpl w:val="E12039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B833BA"/>
    <w:multiLevelType w:val="multilevel"/>
    <w:tmpl w:val="6A20B2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657A86"/>
    <w:multiLevelType w:val="multilevel"/>
    <w:tmpl w:val="93F83E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E944E0"/>
    <w:multiLevelType w:val="multilevel"/>
    <w:tmpl w:val="1BEC6E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2B1260"/>
    <w:multiLevelType w:val="multilevel"/>
    <w:tmpl w:val="328A2E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887159"/>
    <w:multiLevelType w:val="multilevel"/>
    <w:tmpl w:val="7A7430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6106E0"/>
    <w:multiLevelType w:val="multilevel"/>
    <w:tmpl w:val="01A0CE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23446"/>
    <w:multiLevelType w:val="multilevel"/>
    <w:tmpl w:val="2AD0FA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EF039C"/>
    <w:multiLevelType w:val="multilevel"/>
    <w:tmpl w:val="5F7A4E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244051"/>
    <w:multiLevelType w:val="multilevel"/>
    <w:tmpl w:val="26CA6F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041E91"/>
    <w:multiLevelType w:val="multilevel"/>
    <w:tmpl w:val="B6DE0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CA4D82"/>
    <w:multiLevelType w:val="multilevel"/>
    <w:tmpl w:val="8BDAD4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541865"/>
    <w:multiLevelType w:val="multilevel"/>
    <w:tmpl w:val="0C9653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A65D5E"/>
    <w:multiLevelType w:val="multilevel"/>
    <w:tmpl w:val="3AE60F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F0CFB"/>
    <w:multiLevelType w:val="multilevel"/>
    <w:tmpl w:val="52FE29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F3204F"/>
    <w:multiLevelType w:val="multilevel"/>
    <w:tmpl w:val="4D763B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DB40B7"/>
    <w:multiLevelType w:val="multilevel"/>
    <w:tmpl w:val="014E7A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03005E"/>
    <w:multiLevelType w:val="multilevel"/>
    <w:tmpl w:val="A1908A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B175B0"/>
    <w:multiLevelType w:val="multilevel"/>
    <w:tmpl w:val="5AC00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1F344D"/>
    <w:multiLevelType w:val="multilevel"/>
    <w:tmpl w:val="35DCA3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A32930"/>
    <w:multiLevelType w:val="multilevel"/>
    <w:tmpl w:val="B8A41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AB29F5"/>
    <w:multiLevelType w:val="multilevel"/>
    <w:tmpl w:val="B03A15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74655D"/>
    <w:multiLevelType w:val="multilevel"/>
    <w:tmpl w:val="F51499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F5486C"/>
    <w:multiLevelType w:val="multilevel"/>
    <w:tmpl w:val="39AC08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927803"/>
    <w:multiLevelType w:val="multilevel"/>
    <w:tmpl w:val="C57E14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503509"/>
    <w:multiLevelType w:val="multilevel"/>
    <w:tmpl w:val="C9E02B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B56F50"/>
    <w:multiLevelType w:val="multilevel"/>
    <w:tmpl w:val="642695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931623"/>
    <w:multiLevelType w:val="multilevel"/>
    <w:tmpl w:val="BF4A13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980583"/>
    <w:multiLevelType w:val="multilevel"/>
    <w:tmpl w:val="46F45B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AB60C4"/>
    <w:multiLevelType w:val="multilevel"/>
    <w:tmpl w:val="08AA9A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2C09F6"/>
    <w:multiLevelType w:val="multilevel"/>
    <w:tmpl w:val="93580F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726706"/>
    <w:multiLevelType w:val="multilevel"/>
    <w:tmpl w:val="24288D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8D592F"/>
    <w:multiLevelType w:val="multilevel"/>
    <w:tmpl w:val="520026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1B76BA"/>
    <w:multiLevelType w:val="multilevel"/>
    <w:tmpl w:val="2B68A7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5B4335"/>
    <w:multiLevelType w:val="multilevel"/>
    <w:tmpl w:val="14C2CD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6828EA"/>
    <w:multiLevelType w:val="multilevel"/>
    <w:tmpl w:val="9DE275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6E14A3"/>
    <w:multiLevelType w:val="multilevel"/>
    <w:tmpl w:val="C2B654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A536C1"/>
    <w:multiLevelType w:val="multilevel"/>
    <w:tmpl w:val="8F2040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407E80"/>
    <w:multiLevelType w:val="multilevel"/>
    <w:tmpl w:val="8D880A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8A684D"/>
    <w:multiLevelType w:val="multilevel"/>
    <w:tmpl w:val="60A64C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2A741E"/>
    <w:multiLevelType w:val="multilevel"/>
    <w:tmpl w:val="068C8F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105323"/>
    <w:multiLevelType w:val="multilevel"/>
    <w:tmpl w:val="510C90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645C84"/>
    <w:multiLevelType w:val="multilevel"/>
    <w:tmpl w:val="FB92B7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F17D56"/>
    <w:multiLevelType w:val="multilevel"/>
    <w:tmpl w:val="641262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0142A0"/>
    <w:multiLevelType w:val="multilevel"/>
    <w:tmpl w:val="49546F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C29034D"/>
    <w:multiLevelType w:val="multilevel"/>
    <w:tmpl w:val="84D2EE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47"/>
  </w:num>
  <w:num w:numId="4">
    <w:abstractNumId w:val="26"/>
  </w:num>
  <w:num w:numId="5">
    <w:abstractNumId w:val="43"/>
  </w:num>
  <w:num w:numId="6">
    <w:abstractNumId w:val="29"/>
  </w:num>
  <w:num w:numId="7">
    <w:abstractNumId w:val="18"/>
  </w:num>
  <w:num w:numId="8">
    <w:abstractNumId w:val="38"/>
  </w:num>
  <w:num w:numId="9">
    <w:abstractNumId w:val="11"/>
  </w:num>
  <w:num w:numId="10">
    <w:abstractNumId w:val="45"/>
  </w:num>
  <w:num w:numId="11">
    <w:abstractNumId w:val="10"/>
  </w:num>
  <w:num w:numId="12">
    <w:abstractNumId w:val="28"/>
  </w:num>
  <w:num w:numId="13">
    <w:abstractNumId w:val="36"/>
  </w:num>
  <w:num w:numId="14">
    <w:abstractNumId w:val="0"/>
  </w:num>
  <w:num w:numId="15">
    <w:abstractNumId w:val="35"/>
  </w:num>
  <w:num w:numId="16">
    <w:abstractNumId w:val="4"/>
  </w:num>
  <w:num w:numId="17">
    <w:abstractNumId w:val="7"/>
  </w:num>
  <w:num w:numId="18">
    <w:abstractNumId w:val="25"/>
  </w:num>
  <w:num w:numId="19">
    <w:abstractNumId w:val="20"/>
  </w:num>
  <w:num w:numId="20">
    <w:abstractNumId w:val="5"/>
  </w:num>
  <w:num w:numId="21">
    <w:abstractNumId w:val="24"/>
  </w:num>
  <w:num w:numId="22">
    <w:abstractNumId w:val="23"/>
  </w:num>
  <w:num w:numId="23">
    <w:abstractNumId w:val="2"/>
  </w:num>
  <w:num w:numId="24">
    <w:abstractNumId w:val="22"/>
  </w:num>
  <w:num w:numId="25">
    <w:abstractNumId w:val="27"/>
  </w:num>
  <w:num w:numId="26">
    <w:abstractNumId w:val="19"/>
  </w:num>
  <w:num w:numId="27">
    <w:abstractNumId w:val="39"/>
  </w:num>
  <w:num w:numId="28">
    <w:abstractNumId w:val="1"/>
  </w:num>
  <w:num w:numId="29">
    <w:abstractNumId w:val="48"/>
  </w:num>
  <w:num w:numId="30">
    <w:abstractNumId w:val="41"/>
  </w:num>
  <w:num w:numId="31">
    <w:abstractNumId w:val="13"/>
  </w:num>
  <w:num w:numId="32">
    <w:abstractNumId w:val="3"/>
  </w:num>
  <w:num w:numId="33">
    <w:abstractNumId w:val="30"/>
  </w:num>
  <w:num w:numId="34">
    <w:abstractNumId w:val="44"/>
  </w:num>
  <w:num w:numId="35">
    <w:abstractNumId w:val="40"/>
  </w:num>
  <w:num w:numId="36">
    <w:abstractNumId w:val="6"/>
  </w:num>
  <w:num w:numId="37">
    <w:abstractNumId w:val="8"/>
  </w:num>
  <w:num w:numId="38">
    <w:abstractNumId w:val="32"/>
  </w:num>
  <w:num w:numId="39">
    <w:abstractNumId w:val="33"/>
  </w:num>
  <w:num w:numId="40">
    <w:abstractNumId w:val="34"/>
  </w:num>
  <w:num w:numId="41">
    <w:abstractNumId w:val="15"/>
  </w:num>
  <w:num w:numId="42">
    <w:abstractNumId w:val="49"/>
  </w:num>
  <w:num w:numId="43">
    <w:abstractNumId w:val="42"/>
  </w:num>
  <w:num w:numId="44">
    <w:abstractNumId w:val="37"/>
  </w:num>
  <w:num w:numId="45">
    <w:abstractNumId w:val="16"/>
  </w:num>
  <w:num w:numId="46">
    <w:abstractNumId w:val="46"/>
  </w:num>
  <w:num w:numId="47">
    <w:abstractNumId w:val="21"/>
  </w:num>
  <w:num w:numId="48">
    <w:abstractNumId w:val="9"/>
  </w:num>
  <w:num w:numId="49">
    <w:abstractNumId w:val="1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67"/>
    <w:rsid w:val="000A12ED"/>
    <w:rsid w:val="00104A90"/>
    <w:rsid w:val="00136367"/>
    <w:rsid w:val="00197225"/>
    <w:rsid w:val="001B2368"/>
    <w:rsid w:val="001C3919"/>
    <w:rsid w:val="002418A1"/>
    <w:rsid w:val="0028124B"/>
    <w:rsid w:val="003125BD"/>
    <w:rsid w:val="003C4D09"/>
    <w:rsid w:val="003C565B"/>
    <w:rsid w:val="00407184"/>
    <w:rsid w:val="004B1A76"/>
    <w:rsid w:val="00514D05"/>
    <w:rsid w:val="005366C4"/>
    <w:rsid w:val="00537A40"/>
    <w:rsid w:val="005C3F0B"/>
    <w:rsid w:val="005D70EE"/>
    <w:rsid w:val="00622747"/>
    <w:rsid w:val="006559E9"/>
    <w:rsid w:val="00656695"/>
    <w:rsid w:val="00702AA8"/>
    <w:rsid w:val="00737662"/>
    <w:rsid w:val="007F2FCC"/>
    <w:rsid w:val="00833FA7"/>
    <w:rsid w:val="0090354A"/>
    <w:rsid w:val="00954287"/>
    <w:rsid w:val="00972B2A"/>
    <w:rsid w:val="00A33FB9"/>
    <w:rsid w:val="00BD7F50"/>
    <w:rsid w:val="00CC509F"/>
    <w:rsid w:val="00D2019B"/>
    <w:rsid w:val="00D52148"/>
    <w:rsid w:val="00E0330A"/>
    <w:rsid w:val="00E3720C"/>
    <w:rsid w:val="00EA3DD8"/>
    <w:rsid w:val="00EB4B8D"/>
    <w:rsid w:val="00F17A64"/>
    <w:rsid w:val="00F76BB3"/>
    <w:rsid w:val="00FD0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paragraph" w:customStyle="1" w:styleId="Nagwek10">
    <w:name w:val="Nagłówek #1"/>
    <w:basedOn w:val="Normalny"/>
    <w:link w:val="Nagwek1"/>
    <w:pPr>
      <w:shd w:val="clear" w:color="auto" w:fill="FFFFFF"/>
      <w:spacing w:line="286" w:lineRule="auto"/>
      <w:jc w:val="both"/>
      <w:outlineLvl w:val="0"/>
    </w:pPr>
    <w:rPr>
      <w:rFonts w:ascii="Arial" w:eastAsia="Arial" w:hAnsi="Arial" w:cs="Arial"/>
      <w:b/>
      <w:bCs/>
      <w:sz w:val="22"/>
      <w:szCs w:val="22"/>
    </w:rPr>
  </w:style>
  <w:style w:type="paragraph" w:customStyle="1" w:styleId="Teksttreci0">
    <w:name w:val="Tekst treści"/>
    <w:basedOn w:val="Normalny"/>
    <w:link w:val="Teksttreci"/>
    <w:pPr>
      <w:shd w:val="clear" w:color="auto" w:fill="FFFFFF"/>
      <w:spacing w:line="286" w:lineRule="auto"/>
      <w:jc w:val="both"/>
    </w:pPr>
    <w:rPr>
      <w:rFonts w:ascii="Arial" w:eastAsia="Arial" w:hAnsi="Arial" w:cs="Arial"/>
      <w:sz w:val="22"/>
      <w:szCs w:val="22"/>
    </w:rPr>
  </w:style>
  <w:style w:type="paragraph" w:styleId="Nagwek">
    <w:name w:val="header"/>
    <w:basedOn w:val="Normalny"/>
    <w:link w:val="NagwekZnak"/>
    <w:uiPriority w:val="99"/>
    <w:unhideWhenUsed/>
    <w:rsid w:val="003C565B"/>
    <w:pPr>
      <w:tabs>
        <w:tab w:val="center" w:pos="4536"/>
        <w:tab w:val="right" w:pos="9072"/>
      </w:tabs>
    </w:pPr>
  </w:style>
  <w:style w:type="character" w:customStyle="1" w:styleId="NagwekZnak">
    <w:name w:val="Nagłówek Znak"/>
    <w:basedOn w:val="Domylnaczcionkaakapitu"/>
    <w:link w:val="Nagwek"/>
    <w:uiPriority w:val="99"/>
    <w:rsid w:val="003C565B"/>
    <w:rPr>
      <w:color w:val="000000"/>
    </w:rPr>
  </w:style>
  <w:style w:type="paragraph" w:styleId="Stopka">
    <w:name w:val="footer"/>
    <w:basedOn w:val="Normalny"/>
    <w:link w:val="StopkaZnak"/>
    <w:uiPriority w:val="99"/>
    <w:unhideWhenUsed/>
    <w:rsid w:val="003C565B"/>
    <w:pPr>
      <w:tabs>
        <w:tab w:val="center" w:pos="4536"/>
        <w:tab w:val="right" w:pos="9072"/>
      </w:tabs>
    </w:pPr>
  </w:style>
  <w:style w:type="character" w:customStyle="1" w:styleId="StopkaZnak">
    <w:name w:val="Stopka Znak"/>
    <w:basedOn w:val="Domylnaczcionkaakapitu"/>
    <w:link w:val="Stopka"/>
    <w:uiPriority w:val="99"/>
    <w:rsid w:val="003C565B"/>
    <w:rPr>
      <w:color w:val="000000"/>
    </w:rPr>
  </w:style>
  <w:style w:type="paragraph" w:styleId="Tekstdymka">
    <w:name w:val="Balloon Text"/>
    <w:basedOn w:val="Normalny"/>
    <w:link w:val="TekstdymkaZnak"/>
    <w:uiPriority w:val="99"/>
    <w:semiHidden/>
    <w:unhideWhenUsed/>
    <w:rsid w:val="00407184"/>
    <w:rPr>
      <w:rFonts w:ascii="Tahoma" w:hAnsi="Tahoma" w:cs="Tahoma"/>
      <w:sz w:val="16"/>
      <w:szCs w:val="16"/>
    </w:rPr>
  </w:style>
  <w:style w:type="character" w:customStyle="1" w:styleId="TekstdymkaZnak">
    <w:name w:val="Tekst dymka Znak"/>
    <w:basedOn w:val="Domylnaczcionkaakapitu"/>
    <w:link w:val="Tekstdymka"/>
    <w:uiPriority w:val="99"/>
    <w:semiHidden/>
    <w:rsid w:val="0040718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3963</Words>
  <Characters>23782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2020-04-23T05:59:00Z</dcterms:created>
  <dcterms:modified xsi:type="dcterms:W3CDTF">2020-04-23T05:59:00Z</dcterms:modified>
</cp:coreProperties>
</file>